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7380"/>
      </w:tblGrid>
      <w:tr w:rsidR="00B6611B" w:rsidRPr="004C439B" w:rsidTr="000A0B8F">
        <w:tc>
          <w:tcPr>
            <w:tcW w:w="2425" w:type="dxa"/>
          </w:tcPr>
          <w:p w:rsidR="00B6611B" w:rsidRPr="004C439B" w:rsidRDefault="00B6611B" w:rsidP="000A0B8F">
            <w:pPr>
              <w:spacing w:after="65"/>
              <w:jc w:val="both"/>
              <w:rPr>
                <w:rFonts w:ascii="Bookman Old Style" w:hAnsi="Bookman Old Style"/>
                <w:color w:val="000000" w:themeColor="text1"/>
                <w:sz w:val="32"/>
                <w:szCs w:val="32"/>
              </w:rPr>
            </w:pPr>
            <w:r w:rsidRPr="004C439B">
              <w:rPr>
                <w:rFonts w:ascii="Bookman Old Style" w:hAnsi="Bookman Old Style"/>
                <w:i/>
                <w:noProof/>
                <w:color w:val="000000" w:themeColor="text1"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0F2C8317" wp14:editId="39ADD243">
                  <wp:simplePos x="0" y="0"/>
                  <wp:positionH relativeFrom="margin">
                    <wp:posOffset>60960</wp:posOffset>
                  </wp:positionH>
                  <wp:positionV relativeFrom="margin">
                    <wp:posOffset>3175</wp:posOffset>
                  </wp:positionV>
                  <wp:extent cx="1097280" cy="1087755"/>
                  <wp:effectExtent l="0" t="0" r="7620" b="0"/>
                  <wp:wrapTopAndBottom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8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80" w:type="dxa"/>
          </w:tcPr>
          <w:p w:rsidR="00B6611B" w:rsidRPr="004C439B" w:rsidRDefault="00B6611B" w:rsidP="000A0B8F">
            <w:pPr>
              <w:spacing w:after="65"/>
              <w:jc w:val="both"/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</w:rPr>
            </w:pPr>
            <w:r w:rsidRPr="004C439B">
              <w:rPr>
                <w:rFonts w:ascii="Bookman Old Style" w:hAnsi="Bookman Old Style" w:cs="Cambria"/>
                <w:bCs/>
                <w:i/>
                <w:color w:val="000000" w:themeColor="text1"/>
                <w:sz w:val="32"/>
                <w:szCs w:val="32"/>
                <w:lang w:val="bg-BG"/>
              </w:rPr>
              <w:t>Служение</w:t>
            </w:r>
            <w:r w:rsidRPr="004C439B"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  <w:lang w:val="bg-BG"/>
              </w:rPr>
              <w:t xml:space="preserve"> </w:t>
            </w:r>
            <w:r w:rsidRPr="004C439B">
              <w:rPr>
                <w:rFonts w:ascii="Bookman Old Style" w:hAnsi="Bookman Old Style" w:cs="Cambria"/>
                <w:bCs/>
                <w:i/>
                <w:color w:val="000000" w:themeColor="text1"/>
                <w:sz w:val="32"/>
                <w:szCs w:val="32"/>
                <w:lang w:val="bg-BG"/>
              </w:rPr>
              <w:t>Бог</w:t>
            </w:r>
            <w:r w:rsidRPr="004C439B"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  <w:lang w:val="bg-BG"/>
              </w:rPr>
              <w:t xml:space="preserve"> </w:t>
            </w:r>
            <w:r w:rsidRPr="004C439B">
              <w:rPr>
                <w:rFonts w:ascii="Bookman Old Style" w:hAnsi="Bookman Old Style" w:cs="Cambria"/>
                <w:bCs/>
                <w:i/>
                <w:color w:val="000000" w:themeColor="text1"/>
                <w:sz w:val="32"/>
                <w:szCs w:val="32"/>
                <w:lang w:val="bg-BG"/>
              </w:rPr>
              <w:t>е</w:t>
            </w:r>
            <w:r w:rsidRPr="004C439B"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  <w:lang w:val="bg-BG"/>
              </w:rPr>
              <w:t xml:space="preserve"> </w:t>
            </w:r>
            <w:r w:rsidRPr="004C439B">
              <w:rPr>
                <w:rFonts w:ascii="Bookman Old Style" w:hAnsi="Bookman Old Style" w:cs="Cambria"/>
                <w:bCs/>
                <w:i/>
                <w:color w:val="000000" w:themeColor="text1"/>
                <w:sz w:val="32"/>
                <w:szCs w:val="32"/>
                <w:lang w:val="bg-BG"/>
              </w:rPr>
              <w:t>светлина</w:t>
            </w:r>
            <w:r w:rsidRPr="004C439B"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  <w:lang w:val="bg-BG"/>
              </w:rPr>
              <w:t xml:space="preserve"> </w:t>
            </w:r>
            <w:r w:rsidRPr="004C439B">
              <w:rPr>
                <w:rFonts w:ascii="Bookman Old Style" w:hAnsi="Bookman Old Style" w:cs="Cambria"/>
                <w:bCs/>
                <w:i/>
                <w:color w:val="000000" w:themeColor="text1"/>
                <w:sz w:val="32"/>
                <w:szCs w:val="32"/>
                <w:lang w:val="bg-BG"/>
              </w:rPr>
              <w:t>представя</w:t>
            </w:r>
            <w:r w:rsidRPr="004C439B"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</w:rPr>
              <w:t>:</w:t>
            </w:r>
          </w:p>
          <w:p w:rsidR="00B6611B" w:rsidRPr="004C439B" w:rsidRDefault="00B6611B" w:rsidP="000A0B8F">
            <w:pPr>
              <w:spacing w:after="65"/>
              <w:jc w:val="both"/>
              <w:rPr>
                <w:rFonts w:ascii="Bookman Old Style" w:hAnsi="Bookman Old Style"/>
                <w:bCs/>
                <w:i/>
                <w:color w:val="000000" w:themeColor="text1"/>
                <w:sz w:val="32"/>
                <w:szCs w:val="32"/>
              </w:rPr>
            </w:pPr>
          </w:p>
          <w:p w:rsidR="00B6611B" w:rsidRPr="004C439B" w:rsidRDefault="00B6611B" w:rsidP="000A0B8F">
            <w:pPr>
              <w:spacing w:after="65"/>
              <w:jc w:val="both"/>
              <w:rPr>
                <w:rFonts w:ascii="Bookman Old Style" w:hAnsi="Bookman Old Style"/>
                <w:color w:val="000000" w:themeColor="text1"/>
                <w:sz w:val="32"/>
                <w:szCs w:val="32"/>
              </w:rPr>
            </w:pPr>
          </w:p>
          <w:p w:rsidR="00B6611B" w:rsidRPr="004C439B" w:rsidRDefault="00B6611B" w:rsidP="000A0B8F">
            <w:pPr>
              <w:spacing w:after="65"/>
              <w:jc w:val="both"/>
              <w:rPr>
                <w:rFonts w:ascii="Bookman Old Style" w:hAnsi="Bookman Old Style"/>
                <w:color w:val="000000" w:themeColor="text1"/>
                <w:sz w:val="32"/>
                <w:szCs w:val="32"/>
              </w:rPr>
            </w:pPr>
          </w:p>
          <w:p w:rsidR="00B6611B" w:rsidRPr="004C439B" w:rsidRDefault="00B6611B" w:rsidP="000A0B8F">
            <w:pPr>
              <w:spacing w:after="65"/>
              <w:jc w:val="both"/>
              <w:rPr>
                <w:rFonts w:ascii="Bookman Old Style" w:hAnsi="Bookman Old Style"/>
                <w:color w:val="000000" w:themeColor="text1"/>
                <w:sz w:val="32"/>
                <w:szCs w:val="32"/>
              </w:rPr>
            </w:pPr>
          </w:p>
        </w:tc>
      </w:tr>
    </w:tbl>
    <w:p w:rsidR="00B6611B" w:rsidRPr="008E1A95" w:rsidRDefault="00B6611B" w:rsidP="00B6611B">
      <w:pPr>
        <w:jc w:val="both"/>
        <w:rPr>
          <w:rFonts w:ascii="Bookman Old Style" w:hAnsi="Bookman Old Style"/>
          <w:cap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г</w:t>
      </w:r>
      <w:r w:rsidR="008E1A95">
        <w:rPr>
          <w:rFonts w:ascii="Bookman Old Style" w:hAnsi="Bookman Old Style"/>
          <w:b/>
          <w:bCs/>
          <w:caps/>
          <w:color w:val="000000" w:themeColor="text1"/>
          <w:sz w:val="32"/>
          <w:szCs w:val="32"/>
          <w:lang w:val="bg-BG"/>
        </w:rPr>
        <w:t>ОДИНА</w:t>
      </w:r>
    </w:p>
    <w:p w:rsidR="00B6611B" w:rsidRPr="004C439B" w:rsidRDefault="00B6611B" w:rsidP="00B6611B">
      <w:pPr>
        <w:jc w:val="both"/>
        <w:rPr>
          <w:rFonts w:ascii="Bookman Old Style" w:hAnsi="Bookman Old Style"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noProof/>
          <w:color w:val="000000" w:themeColor="text1"/>
          <w:sz w:val="32"/>
          <w:szCs w:val="32"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5C682410" wp14:editId="223C5DD8">
            <wp:simplePos x="0" y="0"/>
            <wp:positionH relativeFrom="column">
              <wp:posOffset>1634441</wp:posOffset>
            </wp:positionH>
            <wp:positionV relativeFrom="page">
              <wp:posOffset>3243776</wp:posOffset>
            </wp:positionV>
            <wp:extent cx="5029200" cy="6533515"/>
            <wp:effectExtent l="0" t="0" r="0" b="635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53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16D4" w:rsidRPr="004C439B" w:rsidRDefault="00B6611B" w:rsidP="008E1A95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color w:val="000000" w:themeColor="text1"/>
          <w:sz w:val="32"/>
          <w:szCs w:val="32"/>
        </w:rPr>
        <w:br w:type="page"/>
      </w:r>
      <w:r w:rsidR="008416D4"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br w:type="page"/>
      </w:r>
      <w:r w:rsidR="008416D4"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Здравейте дами и господа,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братя и сестри,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Казвам се Димитър Анастасов и основах служението "Бог е светлина" с цел да публикувам важно  пророческо съобщение </w:t>
      </w:r>
      <w:r w:rsidR="00BD7EE8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всички християни: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ВТОРОТО ПРИШЕСТВИЕ НА НАШИЯ ГОСПОД ИСУС ХРИСТОС НА ЗЕМЯТА Е ПРЕД-ОПРЕДЕЛЕНО ДА СЕ СЪСТОИ ПРЕЗ ЮБИЛЕЙНАТА 2030 Г.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Детайлите на това послание съм публикувал в книга на английски език в Amazon: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A428E4" w:rsidRPr="004C439B" w:rsidRDefault="00A428E4" w:rsidP="00A428E4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ООН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до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-та 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A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покалиптичния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света 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Димит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  <w:lang w:val="bg-BG"/>
        </w:rPr>
        <w:t>ър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Анастасов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>)</w:t>
      </w:r>
    </w:p>
    <w:p w:rsidR="00A428E4" w:rsidRPr="004C439B" w:rsidRDefault="00A428E4" w:rsidP="00A428E4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Алтернативното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заглавие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A428E4" w:rsidRPr="004C439B" w:rsidRDefault="00A428E4" w:rsidP="00A428E4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Б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иблейски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причини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юбилейна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2030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– 2000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от н. е.</w:t>
      </w:r>
    </w:p>
    <w:p w:rsidR="00A428E4" w:rsidRPr="004C439B" w:rsidRDefault="00A428E4" w:rsidP="00A428E4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</w:p>
    <w:p w:rsidR="00A428E4" w:rsidRPr="004C439B" w:rsidRDefault="00A428E4" w:rsidP="00A428E4">
      <w:pPr>
        <w:jc w:val="both"/>
        <w:rPr>
          <w:rFonts w:ascii="Bookman Old Style" w:hAnsi="Bookman Old Style"/>
          <w:bCs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UN Agenda 2030 at the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Apocalyptic End of the World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</w:p>
    <w:p w:rsidR="00A428E4" w:rsidRPr="004C439B" w:rsidRDefault="00A428E4" w:rsidP="00A428E4">
      <w:pPr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>by</w:t>
      </w:r>
      <w:proofErr w:type="gramEnd"/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Dimitry Anastasoff</w:t>
      </w:r>
    </w:p>
    <w:p w:rsidR="00A428E4" w:rsidRPr="004C439B" w:rsidRDefault="00A428E4" w:rsidP="00A428E4">
      <w:pPr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7 Biblical reasons for the Second Coming of Jesus Christ at the 40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vertAlign w:val="superscript"/>
        </w:rPr>
        <w:t>th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Jubilee 2030 –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2000 years after His Resurrection in 30 AD)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ДА, точно така, чухте правилно - 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става въпрос за фиксирането на сезона на Второто Пришествие на Господ Исус на земята с една година плюс или минус, 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съответно Грабването на Църквата Му, което е сватбената вечеря на Божия Агнец. 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Грабването на църквата е по същество Възнесението след Първото всеобщо Възкресение на мъртвите и на живите души в Последния Ден на тази епоха - това е Деня Господен, за който говорят и библейските пророци.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ab/>
        <w:t xml:space="preserve">Стигнах до това радикално заключение след кратка визита на параклиса на Възкресението на Господ в Църквата на Божи Гроб в Ерусалим през 2020-та година. 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ab/>
        <w:t>Така, методът, който използвам, за да фиксирам 2030-та год. конкретно е чрез изчисляването на библейските цикли от години на Шабат и Юбилей според книгата Левит гл. 25-26, също както и в пророчествата Данаил гл. 9, в светлината на Езекил гл. 4 и Матей гл. 24.</w:t>
      </w:r>
    </w:p>
    <w:p w:rsidR="0076307B" w:rsidRDefault="0076307B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ab/>
        <w:t xml:space="preserve">Основната теза на книгата ми е, че: </w:t>
      </w:r>
    </w:p>
    <w:p w:rsidR="008416D4" w:rsidRPr="004C439B" w:rsidRDefault="008416D4" w:rsidP="0076307B">
      <w:pPr>
        <w:ind w:firstLine="720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Програмата на ООН за устойчиво развитие до 2030-та година (на английски UN Agenda 2030) е практическото изпълнение на пророчеството от Данаил 9:24-27 относно финалния шабатен период на тази епоха, т.е. последните 7 години, когато се развиват и апокалиптичните събития точно преди Второто Пришествие. 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ab/>
        <w:t>Така</w:t>
      </w:r>
      <w:r w:rsidR="0076307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на уебсайта на </w:t>
      </w:r>
      <w:r w:rsidR="00AF115C"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служението www.bogesvetlina.com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можете да гледате обширна видео презентация с основните пунктове от книгата ми - на български и на английски език, 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а също и да изтеглите  много илюстрации, диаграми и извадка от самата книга за четене.</w:t>
      </w: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8416D4" w:rsidRPr="004C439B" w:rsidRDefault="008416D4" w:rsidP="008416D4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Бог е светлина, и в Него няма никаква тъмнина. (1 Иоаново 1:5)</w:t>
      </w:r>
    </w:p>
    <w:p w:rsidR="00086269" w:rsidRDefault="008416D4" w:rsidP="00086269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Шалом</w:t>
      </w:r>
    </w:p>
    <w:p w:rsidR="008416D4" w:rsidRPr="00086269" w:rsidRDefault="00086269" w:rsidP="00086269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 xml:space="preserve">- - - </w:t>
      </w:r>
      <w:bookmarkStart w:id="0" w:name="_GoBack"/>
      <w:bookmarkEnd w:id="0"/>
    </w:p>
    <w:p w:rsidR="008416D4" w:rsidRPr="004C439B" w:rsidRDefault="008416D4">
      <w:pPr>
        <w:rPr>
          <w:rFonts w:ascii="Bookman Old Style" w:eastAsia="Times New Roman" w:hAnsi="Bookman Old Style" w:cs="Times New Roman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br w:type="page"/>
      </w:r>
    </w:p>
    <w:p w:rsidR="008416D4" w:rsidRPr="004C439B" w:rsidRDefault="008416D4" w:rsidP="00AF115C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EF5EB3" w:rsidP="00B1356A">
      <w:pPr>
        <w:suppressAutoHyphens/>
        <w:spacing w:after="0" w:line="240" w:lineRule="auto"/>
        <w:ind w:firstLine="360"/>
        <w:jc w:val="both"/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</w:pP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>Следното</w:t>
      </w:r>
      <w:r w:rsidR="00B6611B"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="00B6611B"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е</w:t>
      </w:r>
      <w:r w:rsidR="00B6611B"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="00B6611B"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посланието</w:t>
      </w:r>
      <w:r w:rsidR="00B6611B"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="00A428E4"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>от</w:t>
      </w:r>
      <w:r w:rsidR="00AF115C"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="00AF115C"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книгата ми</w:t>
      </w:r>
      <w:r w:rsidR="00AF115C"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 xml:space="preserve"> </w:t>
      </w:r>
      <w:r w:rsidR="00B6611B"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накратко</w:t>
      </w:r>
      <w:r w:rsidR="00B6611B"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>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Униформените реакции на всички правителства по време на последната пандемична психо-операция (2020-2022) показват, че вече живеем под властта на единното правителство в сянка на Новия световен ред.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Това е сигурен предвестник на Голямата скръб на апокалиптичния звяр - Антихриста 666.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Енигматичното библейско пророчество от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Езекиил гл. 4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ни дава математически точни детайли за конкретното време на Второто пришествие на Господ Исус в края на тази епоха.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Това пророчество се тълкува в светлината на закона за шабатните и юбилейни цикли от книгата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Левит гл. 25-26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390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(x 7)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опр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еделени за наказанието на  Северното царство на 10-те племена на Израел (тези 10 племена са пророчески асоциирани с езическия клон на Църквата) и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юбилейни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(7 x 7 = 49)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Южното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царство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 xml:space="preserve">Юда и Ерусалим,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(това е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еврейската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култивирана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маслинова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клонка на съвременната Израелска държава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както е представена в пророческата алегория в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Римляни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гл. 11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)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 xml:space="preserve">-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периода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са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изчисляват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обсад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ата на гр. Йерусалим.</w:t>
      </w:r>
    </w:p>
    <w:p w:rsidR="00B6611B" w:rsidRPr="004C439B" w:rsidRDefault="00B6611B" w:rsidP="00B6611B">
      <w:pPr>
        <w:shd w:val="clear" w:color="auto" w:fill="FFFFFF"/>
        <w:spacing w:after="210" w:line="240" w:lineRule="auto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Тези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две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цифри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val="bg-BG" w:eastAsia="en-GB"/>
        </w:rPr>
        <w:t>390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val="bg-BG" w:eastAsia="en-GB"/>
        </w:rPr>
        <w:t>40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са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взети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директно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от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 xml:space="preserve">текста на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 w:eastAsia="en-GB"/>
        </w:rPr>
        <w:t>Езикил 4-та глава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val="bg-BG" w:eastAsia="en-GB"/>
        </w:rPr>
        <w:t xml:space="preserve">: ...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пък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легни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лявата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Израилев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числото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лежиш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носиш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5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определих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числото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триста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деветдесет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носиш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Израилев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6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изпълниш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повторно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легни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дясната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четирийсет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дена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носи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себе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Иудин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определих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hd w:val="clear" w:color="auto" w:fill="FFFFFF"/>
        <w:spacing w:after="210" w:line="240" w:lineRule="auto"/>
        <w:jc w:val="both"/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обърни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лицето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запретнатата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дясна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ръка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обсадата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Иерусалим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пророкувай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против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...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</w:pP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ab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Ако потърсим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в библейските справочници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Google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ще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видим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асирийската армия на цар Сенахирим е обсадила Йерусалим през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701 г. пр.н.е.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>Това се е случило по времето на еврейския цар Езекия и съответно историята е описана в 4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Царе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19:35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пророк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Исая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гл.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36-37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), така че: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390 години x 7 = 2730 – 700 = 2030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-та год.,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а римските легиони са обсадили Йерусалим през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70 г. сл.н.е.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(Матей 24:1-2), така че: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 години x 7 x 7 = 1960 + 70 отново е = 2030-та год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От друга страна, самият Господ Исус Христос ни е дал пророческата 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  <w:t>“Притча за смокиновото дърво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”, в която се казва, че времето на Неговото завръщане ще дойде в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  <w:t>последното поколение (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u w:val="single"/>
        </w:rPr>
        <w:t>genea)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, „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когато клоните й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станат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меки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пуснат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листа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“ (Матей 24:32-35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). Тази притча се отнася пророчески до същото смокиново дърво, което Исус е проклел по пътя Си към Храма броени дни преди да Го разпънат на кръста през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30-та год. от н.е.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(историята е описана в Марк 11 и Матей 21:18-21).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В множество библейски пасажи държавата и народът на Израел са представени алегорично като „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  <w:t>смокиново дърво в лозе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“ както е в притчата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 Лука 13:6-9 и в пророчеството на Еремия 24 и Осия 9:10. Това е именно смокиновото дърво което се е преродило, за да пусне отново листа през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1948 г.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според това пророчество.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Така Библейското поколение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(genea)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е на практика средната статистическа продължителност на живота в дадена страна, и за развитите страни в Европа и Израел днес тя е средно от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82 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 Така че, това отново е препратка към същата тази 2030-та година, защото: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82 год. + 1948 год. = 2030 год. от н.е.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 книгата и във видео презентацията ми ще анализираме повече от 30 библейски цитата, където числата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или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2000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се използват като единици за време или се прилагат алегорично като такива.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 xml:space="preserve">Тези конкретни числа 40 или 2000 типологично представляват периода до великото зануляване на статуквото на живота, което означава че те сочат пророчески към времето на Края на Епохата – това е Възкресението в Последния ден - Денят Господен при Неговото завръщане за Сватбата на Агнеца Божий с Неговото творение - Неговата Избрана Църква.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Например: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⁠⁠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дъжд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великия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потоп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Битие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8:6) – Потопът ще разгледаме като прототип на осъждението на нечестивите в Деня Господен;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Бичуването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ило стандартното наказание в древността, но по закон е трябвало да се ограничи броя му до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 удара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с камшик, защото хората са умирали при повече удари, (Второзаконие 25:2-3, 2 Коринтяни 11:24);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Исаак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– синът на Авраам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когато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оженил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Ревека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 - това се споменава конкртетно в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Битие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25:20. И тъй като жертвата на Исак е прототип на разпятието на Христос, то и сватбата с неговата годеница може да се идентифицира типологически като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Сватбата на Агнеца Божий с Неговата Избрана Невяста – Църквата Му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след 40 юбилейни години.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Друг прототип: Тялото на Яков/Израил е било балсамирано и пренесено в Обещаната земя на Завета точно на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40-ия 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след смъртта му, (Битие 50); Яков/Израел също е явен месиански прототип в Библията.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двамата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велики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пророци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Моисей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Илия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слизат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святата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планина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Синай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40-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 xml:space="preserve">с Пророческото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Слово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Завета на Бога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 (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Изход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24:16-18, 1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Царе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19:8)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,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Същите двама пророци се явиха на Господ Исус на святата планина (Матей 17) за да дискутират с Него Възкресението Му;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народът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Израел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под ръководството 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Моисей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отхвърлял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Заветната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земя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Обещанието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продължение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наказан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скита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пустинята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продължение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 (</w:t>
      </w:r>
      <w:r w:rsidRPr="004C439B">
        <w:rPr>
          <w:rFonts w:ascii="Bookman Old Style" w:hAnsi="Bookman Old Style" w:cs="Bookman Old Style"/>
          <w:bCs/>
          <w:i/>
          <w:color w:val="000000" w:themeColor="text1"/>
          <w:sz w:val="32"/>
          <w:szCs w:val="32"/>
          <w:lang w:val="bg-BG"/>
        </w:rPr>
        <w:t>юбилейни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)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Числа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13:25/14:34);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пророк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Йона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пророческо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предупреж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дение на жителите на Ниневия до тяхното пълно унищожение (Йона 3:4) – прототип на осъждението в Деня Господен;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Святото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място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Мойсеевата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скиния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2000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кубически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стъпки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докато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същият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елемент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Соломоновия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храм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дълъг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стъпки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неговият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басейн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съдържал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2000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бата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 xml:space="preserve">вода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подобно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галони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). Тези нумерологични детайли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представлят броя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годините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/т.е. на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юбилеите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края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епоха. (Изход 26, 2 Летописи 3:3, 3 Царе 7:23-26);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 обикновените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хора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Израел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било заповядано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следват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2000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стъпки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Навин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Ковчега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Завета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атаката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гр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Йерихон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- така е написано в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Навин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3:2-4,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Числа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35:5.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Също така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според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Закона (кошер) в </w:t>
      </w:r>
      <w:r w:rsidRPr="004C439B">
        <w:rPr>
          <w:rFonts w:ascii="Bookman Old Style" w:hAnsi="Bookman Old Style" w:cs="Cambria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35:5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градовете на левитските свещеници са били опасани със зона за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ритуално очистване, която е била с широчина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2000 стъпки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Като имаме  предвид, че Исус (Йешуа) Навин е директен прототип на нашия Господ Исус Христос дори според идентичността на името му, а същото се отнася и за символиката на Златния Ковчег на Завета в Храма и за левитското свещенство като цяло –  всички тези елементи са образи, които сочат типологически към служението на Нашия Господ Исус по отношение на времето на Неговото Второ Пришествие на земята;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Стандартният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период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човешката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б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ременност е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 седмици (280 дни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) според всеки учебник по хуманна биология и медицина. Този преобраз на тялото Христово го виждаме в Исая 66, Откровение 12 и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съответно родилните болки се асоциират с Голямата Скръб на избраните светии преди Второто Пришествие.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разбира се, най-вече и преди всичко:    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•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  <w:lang w:val="bg-BG"/>
        </w:rPr>
        <w:t>⁠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Нашият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Иисус Христос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е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прекарал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40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пустинята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е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възнесъл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третото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небе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точно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40-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Възкресението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30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год. от н.е. 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Марк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1:13,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Деян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ия 1:3).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Тези евангелски факти са ясен прототип на живота на Христовата Църква за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 юбилейни 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от тази зла епоха, и съответно нейното Възнесение (т.е. Грабването на Църквата при Първото Възкресение) през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40-та юбилейна 2030-та година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Ще разглеждаме всички тези нумерологични библейски факти като прототипи в светлината на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Колосяни 2:17: ... това е сянка на бъдещето, а тялото е Христос.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hd w:val="clear" w:color="auto" w:fill="FFFFFF"/>
        <w:spacing w:after="210" w:line="240" w:lineRule="auto"/>
        <w:ind w:firstLine="720"/>
        <w:jc w:val="both"/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 xml:space="preserve">Така, 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книга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та ми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ще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разгледаме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 xml:space="preserve"> времето 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Възнесението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Църквата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,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(Грабването, т.е. Първото Възкресение)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съотнесено към времето 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Голямата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скръб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светиите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която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ще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бъде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нанесена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от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Антихрист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кия Звяр 666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.</w:t>
      </w:r>
    </w:p>
    <w:p w:rsidR="00B6611B" w:rsidRPr="004C439B" w:rsidRDefault="00B6611B" w:rsidP="00B6611B">
      <w:pPr>
        <w:shd w:val="clear" w:color="auto" w:fill="FFFFFF"/>
        <w:spacing w:after="210" w:line="240" w:lineRule="auto"/>
        <w:jc w:val="both"/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</w:pP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lastRenderedPageBreak/>
        <w:t xml:space="preserve">С множество илюстрации от Ерусалим и исторически библейски паралели ще установим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значение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преродената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ционистка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държава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Израел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 xml:space="preserve"> в Близкия Изток днес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нейния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Трети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храм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като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основ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но пророческо знамение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за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скорошния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Край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Епохата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началото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утопичното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хилядолетно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царуване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нашия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Цар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и Господ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Исус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Христос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I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земята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.</w:t>
      </w:r>
    </w:p>
    <w:p w:rsidR="00B6611B" w:rsidRPr="004C439B" w:rsidRDefault="00B6611B" w:rsidP="00B6611B">
      <w:pPr>
        <w:jc w:val="both"/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В потвърждение на този типлогичен модел 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също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значението и символиката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те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Господни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празника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, така както са дадени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книгата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eastAsia="en-GB"/>
        </w:rPr>
        <w:t>Левит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val="bg-BG" w:eastAsia="en-GB"/>
        </w:rPr>
        <w:t xml:space="preserve">гл. 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eastAsia="en-GB"/>
        </w:rPr>
        <w:t>23</w:t>
      </w:r>
      <w:r w:rsidRPr="004C439B">
        <w:rPr>
          <w:rFonts w:ascii="Bookman Old Style" w:hAnsi="Bookman Old Style" w:cs="Arial"/>
          <w:b/>
          <w:color w:val="000000" w:themeColor="text1"/>
          <w:sz w:val="32"/>
          <w:szCs w:val="32"/>
          <w:lang w:val="bg-BG" w:eastAsia="en-GB"/>
        </w:rPr>
        <w:t>.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>Има директен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ипологичен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паралел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 xml:space="preserve">на тези 7 празника с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древната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концепция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за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годеж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сватба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(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eastAsia="en-GB"/>
        </w:rPr>
        <w:t>К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 w:eastAsia="en-GB"/>
        </w:rPr>
        <w:t>е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eastAsia="en-GB"/>
        </w:rPr>
        <w:t>туба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 w:eastAsia="en-GB"/>
        </w:rPr>
        <w:t>)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еврейските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традиции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. </w:t>
      </w:r>
    </w:p>
    <w:p w:rsidR="00B6611B" w:rsidRPr="004C439B" w:rsidRDefault="00B6611B" w:rsidP="00B6611B">
      <w:pPr>
        <w:jc w:val="both"/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Тази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календарна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програма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от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7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празни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ка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се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вписва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точно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пророческия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сценарий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>з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Времето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t>края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на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епохата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и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след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  <w:t>нея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От друга страна 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  <w:t>Програмата на ООН за устойчиво развитие до 2030 г. (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>Agenda 2030)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беше официално наложена на всички правителства в ООН в Ню Йорк през септември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2015 г.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и после окончателно потвърдена и преподписана точно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7 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по-късно през септември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2022 г.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(Тази програма беше предшествана от двата гигантски срива на световната финансова система през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септември 2001 г.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(9/11) и съответно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септември 2008 г.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което е улика, че тези финансови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 xml:space="preserve">рестартирания вървят на точен цикъл от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7 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– това е шабатно зануляване на библейския празник Рош Хашана – еврейската Нова година!?).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Този план на глобалистите (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Agenda 2030)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действителната реализация на библейското пророчество от Откровение гл. 13 за налагането на белега на Звяра 666 върху цялото човечество, (въз основа на цифровата идентификация, изкуствения интелект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AI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и дигитално-програмируемата валута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която ще подмени  парите в брой много скоро.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Тъй като годината 2030-та е конкретно спомената дори в самото заглавие на този глобален договор - това е паралелна препратка към плана за Новия глобален ред на Антихриста през втората половина на този финален шабатен цикъл в светлината на апокалиптичното пророчество от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Даниил 9:24-27: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...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мерзост на запустението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опустошителя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Антихристът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666, Матей 24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:15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И една седмица ще утвърди завета за мнозина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което е именно Програмата на ООН окончателно пре-подписана през 2022-ра година до 2030 год.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а в половината на седмицата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2026 год.!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)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ще престане жертва и принос, и на крилото на светилището ще настъпи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мерзост на запустението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и крайна предопределена гибел ще постигне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опустошителя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 xml:space="preserve">(Това визира Антихриста и Божествения Гняв в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lastRenderedPageBreak/>
        <w:t>битката Армагедон при Второто Пришествие на Божия Син на земята).</w:t>
      </w: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  <w:lang w:val="bg-BG" w:eastAsia="en-GB"/>
        </w:rPr>
      </w:pPr>
    </w:p>
    <w:p w:rsidR="00B6611B" w:rsidRPr="004C439B" w:rsidRDefault="00B6611B" w:rsidP="00B6611B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sz w:val="32"/>
          <w:szCs w:val="32"/>
        </w:rPr>
        <w:t>Бог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светлина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няма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никаква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тъмнина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. (1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Иоаново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1:5)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Шалом</w:t>
      </w:r>
    </w:p>
    <w:p w:rsidR="00B6611B" w:rsidRPr="004C439B" w:rsidRDefault="00B6611B" w:rsidP="00B6611B">
      <w:pPr>
        <w:pBdr>
          <w:bottom w:val="double" w:sz="6" w:space="1" w:color="auto"/>
        </w:pBd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eastAsia="en-GB"/>
        </w:rPr>
        <w:br w:type="page"/>
      </w:r>
    </w:p>
    <w:p w:rsidR="00B6611B" w:rsidRPr="004C439B" w:rsidRDefault="00B6611B" w:rsidP="00B6611B">
      <w:pPr>
        <w:suppressAutoHyphens/>
        <w:ind w:firstLine="720"/>
        <w:jc w:val="center"/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  <w:lastRenderedPageBreak/>
        <w:t>(Текст на видеопрезентацията)</w:t>
      </w:r>
    </w:p>
    <w:p w:rsidR="00B6611B" w:rsidRPr="004C439B" w:rsidRDefault="00B6611B" w:rsidP="00B6611B">
      <w:pPr>
        <w:suppressAutoHyphens/>
        <w:jc w:val="center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hd w:val="clear" w:color="auto" w:fill="FFFFFF"/>
        <w:spacing w:after="100" w:afterAutospacing="1" w:line="240" w:lineRule="auto"/>
        <w:jc w:val="center"/>
        <w:outlineLvl w:val="0"/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</w:pP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Служение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Бог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 xml:space="preserve">светлина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www.Bogesvetlina.com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www.GodIsLightMinistry.com</w:t>
      </w:r>
    </w:p>
    <w:p w:rsidR="00B6611B" w:rsidRPr="004C439B" w:rsidRDefault="00B6611B" w:rsidP="00B6611B">
      <w:pPr>
        <w:spacing w:after="138"/>
        <w:jc w:val="center"/>
        <w:rPr>
          <w:rFonts w:ascii="Bookman Old Style" w:hAnsi="Bookman Old Style"/>
          <w:bCs/>
          <w:cap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представя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pacing w:after="138"/>
        <w:jc w:val="center"/>
        <w:rPr>
          <w:rFonts w:ascii="Bookman Old Style" w:hAnsi="Bookman Old Style"/>
          <w:bCs/>
          <w:cap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ind w:firstLine="720"/>
        <w:jc w:val="center"/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...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спомнете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било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открай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века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съм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друг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подобен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Мене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10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Аз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възвестявам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отначало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онова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което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бъде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края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старо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онова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станало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;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казвам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Моят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съвет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сбъдне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угодно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сторя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.…” (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Исаия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46:9-10)</w:t>
      </w: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Мисията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служението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  <w:lang w:val="bg-BG"/>
        </w:rPr>
        <w:t>„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светлина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  <w:lang w:val="bg-BG"/>
        </w:rPr>
        <w:t>“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BogESvetlina.com)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се съдържа в написаното 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пророка в книгата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Иезекиил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33:5: …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Тръбния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глас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чул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ала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предпазил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затова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кръвта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падне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;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предпази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спаси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/>
          <w:bCs/>
          <w:color w:val="000000" w:themeColor="text1"/>
          <w:sz w:val="32"/>
          <w:szCs w:val="32"/>
        </w:rPr>
        <w:t>…</w:t>
      </w: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lastRenderedPageBreak/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Библията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(в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Синодално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издание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, 1982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г.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)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Евреи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9:27-28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казва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: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...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човеците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отредено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умрат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път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съд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веднъж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принесе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жертва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отнеме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греховете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мнозина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втори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път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жертва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грях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яви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ония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очакват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спасение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jc w:val="center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ЧАСТ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1</w:t>
      </w:r>
    </w:p>
    <w:p w:rsidR="00B6611B" w:rsidRPr="004C439B" w:rsidRDefault="00B6611B" w:rsidP="00B6611B">
      <w:pPr>
        <w:suppressAutoHyphens/>
        <w:jc w:val="center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jc w:val="center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ГЛАВА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1 </w:t>
      </w:r>
    </w:p>
    <w:p w:rsidR="00B6611B" w:rsidRPr="004C439B" w:rsidRDefault="00B6611B" w:rsidP="00B6611B">
      <w:pPr>
        <w:suppressAutoHyphens/>
        <w:jc w:val="center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ВЪВЕДЕНИЕ</w:t>
      </w:r>
    </w:p>
    <w:p w:rsidR="00B6611B" w:rsidRPr="004C439B" w:rsidRDefault="00B6611B" w:rsidP="00B6611B">
      <w:pPr>
        <w:suppressAutoHyphens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Здравейте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дами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,</w:t>
      </w:r>
    </w:p>
    <w:p w:rsidR="00B6611B" w:rsidRPr="004C439B" w:rsidRDefault="00B6611B" w:rsidP="00B6611B">
      <w:pPr>
        <w:suppressAutoHyphens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благослови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!</w:t>
      </w:r>
    </w:p>
    <w:p w:rsidR="00B6611B" w:rsidRPr="004C439B" w:rsidRDefault="00B6611B" w:rsidP="00B6611B">
      <w:pPr>
        <w:suppressAutoHyphens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Казвам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Димитър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Анастасов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публикувах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Amazon:</w:t>
      </w:r>
    </w:p>
    <w:p w:rsidR="00B6611B" w:rsidRPr="004C439B" w:rsidRDefault="00B6611B" w:rsidP="00B6611B">
      <w:pPr>
        <w:suppressAutoHyphens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ООН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до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-та година (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Agenda 2030)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A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покалиптичния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света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b/>
          <w:bCs/>
          <w:i/>
          <w:color w:val="000000" w:themeColor="text1"/>
          <w:sz w:val="32"/>
          <w:szCs w:val="32"/>
        </w:rPr>
        <w:t>Димит</w:t>
      </w:r>
      <w:r w:rsidRPr="004C439B">
        <w:rPr>
          <w:rFonts w:ascii="Bookman Old Style" w:hAnsi="Bookman Old Style" w:cs="Cambria"/>
          <w:b/>
          <w:bCs/>
          <w:i/>
          <w:color w:val="000000" w:themeColor="text1"/>
          <w:sz w:val="32"/>
          <w:szCs w:val="32"/>
          <w:lang w:val="bg-BG"/>
        </w:rPr>
        <w:t>ър</w:t>
      </w:r>
      <w:r w:rsidRPr="004C439B">
        <w:rPr>
          <w:rFonts w:ascii="Bookman Old Style" w:hAnsi="Bookman Old Style"/>
          <w:b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i/>
          <w:color w:val="000000" w:themeColor="text1"/>
          <w:sz w:val="32"/>
          <w:szCs w:val="32"/>
        </w:rPr>
        <w:t>Анастасов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)</w:t>
      </w:r>
    </w:p>
    <w:p w:rsidR="00B6611B" w:rsidRPr="004C439B" w:rsidRDefault="00B6611B" w:rsidP="00B6611B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Алтернативното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заглавие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ми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причини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юбилейна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2030-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doni MT"/>
          <w:b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1-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век</w:t>
      </w:r>
    </w:p>
    <w:p w:rsidR="00B6611B" w:rsidRPr="004C439B" w:rsidRDefault="00B6611B" w:rsidP="00B6611B">
      <w:pPr>
        <w:ind w:firstLine="36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започна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първо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лош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новин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вероятно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80-90%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гледаме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материала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презентация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мрем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следващите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3-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4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януари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202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6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.).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добрата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новина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десетилетие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21-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видим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очи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те 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завръщането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мъртвите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говорим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сега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презентация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споменато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конкретно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Евреи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9,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специално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относно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точно така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чухте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правилно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такъв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какъвто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познаваме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точност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една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година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плюс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минус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поради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несъответствието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календара ни с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оригиналния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Библейски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календар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Левит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 23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става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въпрос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сезона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идването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Деня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Грабването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епоха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Исус Христос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небесен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принц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годеник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обеща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завърне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пропусне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изпълни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това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 обещание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също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знаем,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никога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закъснява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 известния Никео-Цариградския символ на Вярата, познат още като класическото кредо на Християнското вероизповедание – това е текст от 12 точки приет през 4-ти век от н.е., 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та в този текст се обобщава основата на цялата християнска доктрина в границите на една страница,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така че, тук в точките 7, 11 и 12 се казва следното: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br w:type="page"/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Символ на вярата (Символ верую) Никео-Цариградски символ на вярата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1. Вярвам в един Бог Отец, Вседържител, Творец на небето и земята, на всичко видимо и невидимо.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2.  И в един Господ Иисус Христос, Сина Божий, Единородния, Който е роден от Отца преди всички векове: Светлина от Светлина, Бог истинен от Бог истинен, роден, несътворен, единосъщен с Отца, чрез Когото всичко е станало.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3. Който заради нас, човеците, и заради нашето спасение слезе от небесата и се въплъти от Духа Светаго и Дева Мария и стана човек.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4. И бе разпнат за нас при Понтия Пилата, и страда, и бе погребан.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5. И възкръсна в третия ден, според Писанията.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6. И възлезе на небесата и седи отдясно на Отца.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  <w:t>7. И пак ще дойде със слава да съди живи и мъртви и царството Му не ще има край.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8. И в Духа Светаго, Господа, Животоворящия, който от Отца изхожда, Комуто се покланяме и го славим наравно с Отца и Сина, и Който е говорил чрез пророците.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9. В едната, света, вселенска (съборна) и апостолска Църква.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10.  Изповядвам едно кръщение за опрощаване на греховете.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  <w:lastRenderedPageBreak/>
        <w:t>11. Чакам възкресение на мъртвите.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u w:val="single"/>
          <w:lang w:val="bg-BG"/>
        </w:rPr>
        <w:t>12. И живот в бъдещия век! Амин.</w:t>
      </w:r>
    </w:p>
    <w:p w:rsidR="000A0B8F" w:rsidRPr="004C439B" w:rsidRDefault="000A0B8F">
      <w:pPr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br w:type="page"/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Така че, това е именно за което говорим тук: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Повторното пришествие на Господ Исус на земята и възкресението на мъртвите, след което следва живот в новата Ера на Господното царуване на земята.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специално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пред-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определен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 време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Завръщането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според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предузнанието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Отец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–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Великият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Творец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небето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земята, времето и пространството и всичко живо и не-живо в тях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програма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крайна сметка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Възнесението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избраните светии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познато още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Грабването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Църква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та,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нищо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различно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все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мъртвите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души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Грабването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църквата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планирано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случи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момента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небесен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на земята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Той ще у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правлява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1000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Вечност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според книгата Откровение на Йоан – Апокалипсис, гл. 20-21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lastRenderedPageBreak/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момент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цитирали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контрааргумент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думите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24:36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оня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час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никой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знае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нито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небесните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Ангели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Моят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Отец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;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 това е казано в контекста на времето за Второто Пришествие.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разгледам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аргумент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ми подробно,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другото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приемам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думите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тук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доста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буквално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Разбирам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дяволът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замъ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водата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най-различни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лъжепророчески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спекулации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известната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басня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Езоп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за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Лъжливото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овчарче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вика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ло без причина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ълк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вълк</w:t>
      </w:r>
      <w:proofErr w:type="gramStart"/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!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“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моля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съдим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прибързано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попаднем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категорията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Притчи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18:14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където се казва дословно: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отговор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изслушал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глупав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срам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нямаш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много акъл, ако отхвърляш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директно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някакъв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довод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направил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труда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изслушаш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представянето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br w:type="page"/>
      </w:r>
    </w:p>
    <w:p w:rsidR="00B6611B" w:rsidRPr="004C439B" w:rsidRDefault="00B6611B" w:rsidP="00B6611B">
      <w:pPr>
        <w:suppressAutoHyphens/>
        <w:spacing w:after="100"/>
        <w:ind w:left="720"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lastRenderedPageBreak/>
        <w:t>Така, в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иждате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току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що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прочетохме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удивителното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изявление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провъзгласил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Исайя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46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:10: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възвестявам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отначало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онова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старо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онова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станало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;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...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притежава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знание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единственият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</w:rPr>
        <w:t>Пространството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</w:rPr>
        <w:t>Материята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крайна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сметка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само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контролира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феномени 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Своята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вселена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Това е мистерия за нас, разбира се понеже нашият разум възприема събитията в хронологична последователност на МИНАЛО, НАСТОЯЩЕ И БЪДЕЩЕ.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Тези неща обаче не стоят точно така за БОГ нашия Велик Творец. Той все-присъствува в настоящето ДА, но също така вече е предвидил края дори още от преди началото на времето. Това е така защото Неговото съществуване е някак си извън времето и пространството в един смисъл, така че той вече го е пред-видял дори още от преди началото.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виждате ли,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качеството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збрани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негови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принадлеж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им чрез Завет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малко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нещо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знание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за бъдещето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споделено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близо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Бога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внимателно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изучаваме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  <w:lang w:val="bg-BG"/>
        </w:rPr>
        <w:t xml:space="preserve"> това 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Божествения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Логос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методът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който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прилагам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стигна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радикално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заключение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изчисляване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книгата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Левит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гл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25-26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а същия принцип го виждаме ясно и в пророчеството 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Данаил гл. 9.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едно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време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имали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десетилетия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векове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измерват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използували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Еврейският Ш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абат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както знаем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се пада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всеки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събота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Библейската концепция за Шабата е доста по-широка на практика.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Така че в Библията четем, че Шабатна 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също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всяка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половин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после дори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половин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хилядолети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6 + 1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ни цикли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формират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1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юбилей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очевидно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общо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50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включим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него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допълнителната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добавена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изчислението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40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50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-годишни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цикли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Това са на практика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4 Велики юбилейни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цикли от по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10 юбилея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всеки.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Ето ги и Библейските цитати за това: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ru-RU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lastRenderedPageBreak/>
        <w:t>Изход 20:</w:t>
      </w:r>
      <w:r w:rsidRPr="004C439B">
        <w:rPr>
          <w:rFonts w:ascii="Bookman Old Style" w:hAnsi="Bookman Old Style" w:cs="Georgia"/>
          <w:b/>
          <w:bCs/>
          <w:color w:val="000000"/>
          <w:kern w:val="24"/>
          <w:sz w:val="32"/>
          <w:szCs w:val="32"/>
          <w:lang w:val="bg-BG" w:eastAsia="en-GB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ru-RU"/>
        </w:rPr>
        <w:t xml:space="preserve">Помни съботния ден, за да го светиш; 9 шест дена работи и върши (в тях) всичките си работи; 10 а седмият ден е събота на Господа, твоя Бог: недей върши в него никаква работа ни ти, ни син ти, на дъщеря ти, 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ru-RU"/>
        </w:rPr>
        <w:t xml:space="preserve">ни робът ти, ни робинята ти, ни (волът ти, ни оселът ти, нито какъвто и да е) твой добитък, нито пришълецът ти, който се намира в жилищата ти;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ru-RU"/>
        </w:rPr>
        <w:t xml:space="preserve">11 защото в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ru-RU"/>
        </w:rPr>
        <w:t>шест дена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ru-RU"/>
        </w:rPr>
        <w:t xml:space="preserve"> създаде Господ небето и земята, морето и всичко, що е в тях, а в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ru-RU"/>
        </w:rPr>
        <w:t>седмия 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ru-RU"/>
        </w:rPr>
        <w:t xml:space="preserve"> си почина; затова Господ благослови съботния ден и го освети.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ru-RU"/>
        </w:rPr>
        <w:t>(Тук очевидно имаме паралел между 6 + 1 дена в седмицата със самия процес на Божественото Сътворение на света – това е паралел, който ще разгледаме и по-късно в тази презентация като пророчески модел за цялата история на божественото спасение);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Същия принцип на шабат и юбилей се изяснява и в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Левит 25: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Говори още Господ на Моисея на планина Синай, думайки: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2 обади на синовете Израилеви и им кажи: кога дойдете в земята, която ви давам, земята трябва да почива в съботата Господня;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3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шест 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засявай нивата си и шест години режи лозето си и прибирай плодовете им;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 а в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седмата година нека бъде събота – почивка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на земята, събота Господня: нивата си не засявай и лозето си не режи.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lastRenderedPageBreak/>
        <w:t xml:space="preserve">5 Каквото израсте само на нивата ти, не го пожънвай, и гроздето от нерязаните си лозя не обирай: нека това бъде година за почивка на земята; 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  <w:t>(тук думата за ПОЧИВКА е ШАБАТ)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>6 и през почивката на земята това да бъде за храна на всички ви – на тебе и на твоя роб, на робинята ти, на наемника ти и на пришълеца, заселен при тебе;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 xml:space="preserve">7 на добитъка ти и на зверовете, които са на земята ти, да бъдат за храна всичките й </w:t>
      </w:r>
      <w:r w:rsidRPr="004C439B">
        <w:rPr>
          <w:rFonts w:ascii="Bookman Old Style" w:hAnsi="Bookman Old Style" w:cs="Bookman Old Style"/>
          <w:b/>
          <w:bCs/>
          <w:color w:val="7F7F7F" w:themeColor="text1" w:themeTint="80"/>
          <w:sz w:val="32"/>
          <w:szCs w:val="32"/>
          <w:lang w:val="bg-BG"/>
        </w:rPr>
        <w:t>произведения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8 И изброй си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седем съботни години, седем пъти по седем години, за да ти излязат в седемте съботни години четирийсет и девет години;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9 и затръби с тръба в седмия месец, в десетия (ден) от месеца, в деня Очищение затръбете с тръба по цялата ваша земя;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 xml:space="preserve">10 и осветете петдесетата година и обявете свобода по земята на всичките й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u w:val="single"/>
          <w:lang w:val="bg-BG"/>
        </w:rPr>
        <w:t>жители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 xml:space="preserve">: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u w:val="single"/>
          <w:lang w:val="bg-BG"/>
        </w:rPr>
        <w:t>това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u w:val="single"/>
          <w:lang w:val="bg-BG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u w:val="single"/>
          <w:lang w:val="bg-BG"/>
        </w:rPr>
        <w:t>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u w:val="single"/>
          <w:lang w:val="bg-BG"/>
        </w:rPr>
        <w:t>бъде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u w:val="single"/>
          <w:lang w:val="bg-BG"/>
        </w:rPr>
        <w:t>юбилей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;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всеки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върне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във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владението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всеки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върне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между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племето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11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Петдесетата година да ви бъде юбилей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; 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 xml:space="preserve">не сейте и не жънете онова, което израсте само на земята, и не обирайте гроздето от нерязаните й </w:t>
      </w:r>
      <w:r w:rsidRPr="004C439B">
        <w:rPr>
          <w:rFonts w:ascii="Bookman Old Style" w:hAnsi="Bookman Old Style" w:cs="Bookman Old Style"/>
          <w:b/>
          <w:bCs/>
          <w:color w:val="7F7F7F" w:themeColor="text1" w:themeTint="80"/>
          <w:sz w:val="32"/>
          <w:szCs w:val="32"/>
          <w:lang w:val="bg-BG"/>
        </w:rPr>
        <w:t>лози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>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>12 защото това е юбилей: свещен да бъде той за вас; от нивата яжте произведенията й.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lastRenderedPageBreak/>
        <w:t xml:space="preserve">13 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u w:val="single"/>
          <w:lang w:val="bg-BG"/>
        </w:rPr>
        <w:t>В юбилейната година всеки да се върне във владението си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7F7F7F" w:themeColor="text1" w:themeTint="80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Така че в заключение може да кажем че: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Шабата е 7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-мата година;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а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юбилеят е 7 x 7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години, което е, разбира се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= 50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години когато прибавим и допълнителната юбилейна година към сметката;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Така че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40 юбилея x 50 години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всеки са = точно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2000 години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Освен 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Times New Roman" w:hAnsi="Times New Roman"/>
          <w:bCs/>
          <w:color w:val="000000" w:themeColor="text1"/>
          <w:sz w:val="32"/>
          <w:szCs w:val="32"/>
        </w:rPr>
        <w:t>​​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доказателство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екзекутиран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30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-та год.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Georgia"/>
          <w:bCs/>
          <w:color w:val="000000" w:themeColor="text1"/>
          <w:sz w:val="32"/>
          <w:szCs w:val="32"/>
          <w:lang w:val="bg-BG"/>
        </w:rPr>
        <w:t xml:space="preserve"> 1-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ви</w:t>
      </w:r>
      <w:r w:rsidRPr="004C439B">
        <w:rPr>
          <w:rFonts w:ascii="Bookman Old Style" w:hAnsi="Bookman Old Style" w:cs="Georgia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век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33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-та год., </w:t>
      </w: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както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 приемат традиционно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метод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наистина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легитимната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система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изчисляване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спасението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текстове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9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20,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пасажи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важното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л.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- </w:t>
      </w: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скоро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разгледаме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пасаж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текстове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виждаме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някои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специфични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нумерологични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детайли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могли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насочат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lastRenderedPageBreak/>
        <w:t>изчисляването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периоди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свързани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директно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Второто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Нашия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Изкупление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кръст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завършено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30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-та год. от н. е.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това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Размяна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под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сигурил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нас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на кръста на Голгота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30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н.е.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ние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получихме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божествен ресурс за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спасение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покварата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греховна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природа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гузна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съвест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замяна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божествената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праведност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Божия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Христос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-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съвършеният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невинен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човек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осъждане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вместо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онзи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момент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получихме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със задна дата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достъп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обратно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вечен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живот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за нашите безсмъртни души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запазим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достъп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божественото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естество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асоциираме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чрез вяра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учението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Божия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жертва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кръста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видим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модели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шабатни и юбилейни години,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така както са дадени в Данаил гл. 9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сочат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Първо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приложим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типологич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стигнем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изчисленията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сочат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rPr>
          <w:rFonts w:ascii="Bookman Old Style" w:hAnsi="Bookman Old Style" w:cs="Cambria"/>
          <w:bCs/>
          <w:i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  <w:lang w:val="bg-BG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  <w:lang w:val="bg-BG"/>
        </w:rPr>
        <w:lastRenderedPageBreak/>
        <w:t>И така, т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езата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моята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i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Апокалиптични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събития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предстоят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скоро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предсказания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писание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живеем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финалния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шабатен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последният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годишен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започна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есента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2022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Изчисленията показват че 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завръщането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последната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битка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Армагедон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(това е в близост до Ерусалим)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установяване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хилядолетно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царуване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земята –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това ще бъде при седмата последна апокалиптична чаша в Откровение гл. 19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точно така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Апокалипсисът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описва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събития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планиран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случат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поколение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следващите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няма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3-4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броени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днес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  <w:lang w:val="bg-BG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януари 2026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i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униформените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реакции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правителства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последната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пандемична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психо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операция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беше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годините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2020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2022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ни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показват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живеем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 xml:space="preserve">властта 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единното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световно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правителство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сянка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Глобален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реалност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сега,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говорим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Някои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нарекли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Дълбоката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държава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това 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конспирацията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дяволското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правителство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сянка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кукловодите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контролират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кулисите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на политиката и бизнеса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Популярно ги наричат конспирацията на илюминатите – това е сатанистката секта която владее висшите етажи на властта в обществото.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1 Йоан 5:19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се казва, че </w:t>
      </w:r>
      <w:r w:rsidRPr="004C439B">
        <w:rPr>
          <w:rFonts w:ascii="Bookman Old Style" w:hAnsi="Bookman Old Style"/>
          <w:b/>
          <w:bCs/>
          <w:color w:val="7F7F7F" w:themeColor="text1" w:themeTint="80"/>
          <w:sz w:val="32"/>
          <w:szCs w:val="32"/>
        </w:rPr>
        <w:t>Знаем, че ние сме от Бога; 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целият свят лежи в лукавия.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– това е дявола – принца на този свят, и това се потвърждава от реалността на живота.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Така или иначе д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оста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очевидно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национални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правителства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банковият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сектор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мултинационалните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корпорации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днес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глобален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сатанински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контрол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психо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операция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пандемията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беше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явна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репетиция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този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фашистки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глобален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режим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идва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скоро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планета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ГЛАВА 2</w:t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ИЗЧИСЛЕНИЯТА</w:t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Мистерията на Смокинята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ключовият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пасаж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базирам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изчисленията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опират точно 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2030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-та год.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proofErr w:type="gramEnd"/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енигматичното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4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текст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ясни улики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епоха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Трябва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запознати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познавате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добре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трябва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лежи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театрално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 придължение 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430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– това е повече от година,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цялото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Бог е изискал от него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яде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хляб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който 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изпечен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човешки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изпражнения буквално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– така е написано в текста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действие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назначи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Своя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покаже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Своя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божественото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отвращение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техните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идолопоклонство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религиозно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отстъпничество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морална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поквара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430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представляват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от една страна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390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шабатни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умнож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ават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7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),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пред-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определени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накакзанието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Северното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царство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10-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племена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. Тези 10 северни племена никога не се завръщат от тяхното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разпръсване по целия свят и са пророчески асоциирани с езическия клон на Църквата,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 от друга страна: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умножени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7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пъти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7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),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- тези са пред-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определени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според този пророчески текст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Южното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царство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столицата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представляват историески и пророчески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еврейската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култивирана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маслинова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>клонка на съвременната ционистка юдейска държава в Близкия Изток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както са представени от апостол Павел в пророческата алегория в </w:t>
      </w:r>
      <w:r w:rsidRPr="004C439B">
        <w:rPr>
          <w:rFonts w:ascii="Bookman Old Style" w:hAnsi="Bookman Old Style" w:cs="Bookman Old Style"/>
          <w:b/>
          <w:bCs/>
          <w:color w:val="000000" w:themeColor="text1"/>
          <w:sz w:val="32"/>
          <w:szCs w:val="32"/>
          <w:lang w:val="bg-BG"/>
        </w:rPr>
        <w:t>Римляни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гл. 11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).</w:t>
      </w:r>
      <w:r w:rsidRPr="004C439B">
        <w:rPr>
          <w:rFonts w:ascii="Bookman Old Style" w:hAnsi="Bookman Old Style" w:cs="Bookman Old Style"/>
          <w:bC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Този конкретен брой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са фиксирани да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броят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изрично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обсадата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както е дадено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директно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текста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Иезекиил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4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човешки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вземи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една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тухла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начертай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град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Иерусалим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;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нареди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обсада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против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направи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укрепление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против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насипи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насип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разположи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против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наоколо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срещу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стенобойни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машини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3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вземи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желязна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дъска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желязна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стена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тебе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града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обърни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лице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обсаден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обсаждай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личба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Израилев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пък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легни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лявата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Израилев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числото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лежиш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носиш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5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lastRenderedPageBreak/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определих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числото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триста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деветдесет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носиш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Израилев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6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изпълниш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повторно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легни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дясната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четирийсет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дена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носи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себе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беззаконието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дома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Иудин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определих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обърни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лицето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запретнатата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дясна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ръка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обсадата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Иерусалим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пророкувай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против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8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турих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тебе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окови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обърнеш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едната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другата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докле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изпълниш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твоята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обсада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Така, 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знаете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погледнато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управлението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племена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обединени от баща му цар Давид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разделено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части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Северното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племена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една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ъс храма 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юг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кратко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търсене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справочниците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интернет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обсада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превзема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.,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посочило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атаката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асирийската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армия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север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Търсенето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Google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фиксира 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701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-ва год.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това ключово събитие в библейската история на избрания народ на Израел.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асирийският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император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Сенахирим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обсажда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опитва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превземе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lastRenderedPageBreak/>
        <w:t>(И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описана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подробно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19,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пророк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Исая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36-37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тези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390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понеже тук имаме формулата един ден да е равен на една 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), та тези 390 години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ще се броят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следва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390 x 7 = 2730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701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= 2030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(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като</w:t>
      </w:r>
      <w:proofErr w:type="gramEnd"/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имате  предвид, 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нулева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 и направо започваме да броим от 1-ва година, така че намаляваме с една година сметката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);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От друга страна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легиони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принц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Веспасиан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сина на римския император Веспасиан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обсадили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разрушили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70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год. от н.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трагичното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цялата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Даже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евреите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отбелязват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редовно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честват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фатален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разрушаването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им,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го споменават изрично на всяка тяхна нова година, а също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всяко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тяхно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сватбено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тържество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това са традициите 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Счита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милион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изклани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война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70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 от н. е.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евреи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продадени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робство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разпръснати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целия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свят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след 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датиране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потвърдени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Йосиф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Флавий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неговата книга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Войните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евреите</w:t>
      </w:r>
      <w:proofErr w:type="gramStart"/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 xml:space="preserve"> –</w:t>
      </w:r>
      <w:proofErr w:type="gramEnd"/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 xml:space="preserve"> Йосиф Флавий не е християнин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;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изчислили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следва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x 7 x 7 = 1960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год. от н. 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=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стигаме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 и това е точно изчисление, а не приблизително закръглено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ъ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кръст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год. от н. 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разрушителна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римска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обсада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70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е случила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екзекуцията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ги вземем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гратисен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взети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отделно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ан-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което започва отброяването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без да включваме в тях юбилейната 50-та година, т.е. тука юбилея ще го смятаме като 49 години а не 50, понеже вече сме отброили всичките 40 юбилейни години на куп преди това между 30-та и 70-та година от н.е.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предсказани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фундаментална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беседа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Елеонск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ия хълм, записана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Марк 13, Лука 21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учениците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задават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ключовия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въпрос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Иисус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излезе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отиваше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учениците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приближиха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покажат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сградите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Иисус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рече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?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Истина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казвам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остане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камък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камък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сринат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lastRenderedPageBreak/>
        <w:t xml:space="preserve">3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седеше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Елеонската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планина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дойдоха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учениците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насаме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рекоха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кажи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кога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ще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бъде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това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какъв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ще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белегът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за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Твоето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пришествие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за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свършека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света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?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диаграмите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390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701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-ва год.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изчисления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засичат 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2030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математически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закръглени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диаграмата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Южното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асоциира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съвременната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ционистка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държава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Близкия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зток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след 1948-ма год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proofErr w:type="gramEnd"/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приемем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разпъването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техния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гратисен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покаянието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приемането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Евангелието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изтичането на тези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40 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отхвърлянето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Христос от еврейската общност като цяло следват наказателните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всеки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49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сме включили в сметката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които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 минали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преди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това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и 70-та год.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,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които 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взети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отделно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накуп.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пък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решим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включим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изчисляването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той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50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вместо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49,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50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всеки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равни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год. от н.е. 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логиката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умножение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x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x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пъти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x 7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посочена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Левит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25-26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контекста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последователни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от Закона на Мойсей е установен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принципа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е радвал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една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пълна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тоест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всяка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почивка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наречена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Шалом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е очаквало 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последователни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почивка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празнуване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период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 закон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ната</w:t>
      </w:r>
      <w:proofErr w:type="gramEnd"/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50-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вече го четохме преди малко.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просперитет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 гарантиран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биха спазвали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планината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обаче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откажат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подчинят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отдадат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отстъпничество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от Завета чрез 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оквара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идолопоклонство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Бога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7-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кратно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този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сметка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продължава да отказва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покае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греховете си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промени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поведение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евентуално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ескалирано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умножено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повторно по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степен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установена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Левит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26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като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изразът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седем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седем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повече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свързан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конкретно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неподчинение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използван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конкретна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26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стихове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18, 21, 24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28.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двойно-умножено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избрания народ на Бога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шанс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покаяние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благослови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пропорционално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престъпването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общо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49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степен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трябва да се вземе 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математически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 изчислена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като общ принцип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 изобщо, ц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елта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винаги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поправяне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възможно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избегне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окончателното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душата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за вечността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Поради тази именно причина еврейската общност и до днес са тотални фанатици по отношение на спазването на закона за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>почивката в съботния ден, а също го съблюдават и по отношение на шабатната 7-ма година в календара.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лесно може да се докаже чрез еврейското влияние във финансовия сектор, което изглежда да е фундаментален фактор в световната икономика от векове насам.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статистиката на световната борса виждаме ясно периодично зануляващи сривове, които по правило се случват винаги на шабатната 7-ма година.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принцип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кратното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потвърден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12:43-45,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изгонва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зъл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демоничен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дух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някой 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човек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предупреждава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демонът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върне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седем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зли духове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покаяние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истинска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промяна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демона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на практика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голямо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първоначалния единичен зъл дух който е бил в човека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умножение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кратното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сега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друга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Исус Христос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притча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смокиновото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според която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дойде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последното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поколение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- тогава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смокиновото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се разлиси 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цъфне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Исус го предсказва в своята обширна пророческа беседа на Елеонския хълм в Ерусалим,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аписан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 в евангелията на Марк 13, Лука 21 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24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:32-34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):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смоковницата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вземете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подобие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клоните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станат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меки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пуснат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листа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знаете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близо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лято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;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33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кога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видите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знайте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близо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вратата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34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Истина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казвам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премине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род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  <w:lang w:val="bg-BG"/>
        </w:rPr>
        <w:t xml:space="preserve"> (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  <w:u w:val="single"/>
          <w:lang w:val="bg-BG"/>
        </w:rPr>
        <w:t>на гръцки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u w:val="single"/>
        </w:rPr>
        <w:t>genea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)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докле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сбъдне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35 Небе и земя ще премине, ала думите Ми няма да преминат. 36 А за оня ден и час никой не знае, нито небесните Ангели, а само Моят Отец; 37 но както беше в Ноеви дни, тъй ще бъде и пришествието на Сина Човечески;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Така, виждате ли -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притча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24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се отнася 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проклел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пътя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ключ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разбирането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притча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толкова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пропускат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фатално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при тълкуването на целия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бедната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изсъхнала почти веднага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следващия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прокле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изгони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чейнчаджиите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спекулантите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жертвени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двора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Исус е бил разгневен 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опитва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очисти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Храма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комерсиализма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религиозните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злоупотреби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религиозните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водачи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онова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 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толкова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яростни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срещу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Исус,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няколко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 го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уби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именно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поради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му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действие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прокълнатата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Марк гл. 11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и 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обяснена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7:15-20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 xml:space="preserve"> и Лука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13:6-9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Ето как е дадена в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21:18-22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:</w:t>
      </w:r>
      <w:r w:rsidRPr="004C439B">
        <w:rPr>
          <w:rFonts w:ascii="Bookman Old Style" w:hAnsi="Bookman Old Style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А на утринта, връщайки се в града, (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Исус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) огладня; 19 и видя край пътя една смоковница, отиде при нея и, като не намери нищо на нея, освен едни листа, каза й: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занапред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да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няма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вече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плод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тебе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вовеки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.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смоковницата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веднага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okman Old Style"/>
          <w:b/>
          <w:color w:val="000000" w:themeColor="text1"/>
          <w:sz w:val="32"/>
          <w:szCs w:val="32"/>
          <w:lang w:val="bg-BG"/>
        </w:rPr>
        <w:t>изсъхна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. 20 Като видяха това, учениците се почудиха и казаха: как тъй веднага изсъхна смоковницата? ...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съответно Господ обяснява значението на този инцидент с пророческата притча в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Лука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13:6-9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И каза тая притча: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някой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си имаше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 лозето си посадена смоковница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и дойде да търси на нея плод, но не намери; 7 и рече на лозаря: ето, три години дохождам да търся плод на тая смоковница, и не намирам; отсечи я: защо само да изтощава земята?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8 Но той му отговори и рече: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господарю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остави я и тая година, докато я обкопая и насипя с тор, 9 и ако даде плод, добре; ако ли пък не, на следната година ще я отсечеш.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lastRenderedPageBreak/>
        <w:t xml:space="preserve">– 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забелязахте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ли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някой си имаше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 лозето си посадена смоковница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-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това е ключовият символичен детайл в тълкуването на тази притча тук.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Сега можем да опитаме да я разтълкуваме като идентифицираме кой ще да е този НЯКОЙ ЧОВЕК, който казва на Лозаря да отсече смокинята, и ако си знаете добре Библията това едва ли ще е загадка за вас.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Исус казва недвусмислено за Себе си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Иоан 15:1: Аз съм истинската лоза и Моят Отец е лозарят.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Така че, ако Бог Отец е лозаря, а Исус е лозата – т.е. царя на Божието Царство което е лозето, то явно е че Светия Дух Божий ще да е слугата който иска да отсече смокинята, понеже тя системно отказва да дава добър плод.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Така тази Смокиня съответно е пророческа алегория за храмовото служение на Израелската свещеническа аристокрация, което бива елиминирано по Божествена наредба през 70-та год. от н.е..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Светото Писание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държавата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алегорично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смокиново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лозе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е дадено конкретно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някои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новозаветните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притчи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 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например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в: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 xml:space="preserve">Притчата за двамата синове, които бащата изпраща на лозето си,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Притчата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наемниците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лозето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lastRenderedPageBreak/>
        <w:t>Притчата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злите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лозари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 xml:space="preserve"> които убиват пратениците и сина на собственика на лозето;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зи</w:t>
      </w:r>
      <w:proofErr w:type="gramEnd"/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трите притчи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лозари са отново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този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20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21,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очевидно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говорят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нещ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 без съмнение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смокинята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 директно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като започва 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:7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9: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0.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Същата алегория е в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Еремия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където израелските заточеници във Вавилон са представени директно като плодовете на смокинята: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Господ ми показа: и ето, две кошници със смокини, турени пред храма Господен, – след като вавилонският цар Навуходоносор изведе из Иерусалим пленени иудейския цар Иехония, Иоакимов син, и иудейските князе с дърводелците и ковачите и ги отведе във Вавилон: 2 едната кошница беше със смокини твърде добри, каквито биват ранните смокини, а другата кошница – със смокини, твърде лоши, които поради лошавината им не можеха да се ядат.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3 И попита ме Господ: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що виждаш, Иеремие?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– Аз отговорих: смокини; добрите смокини са твърде добри, а лошите – твърде лоши, тъй че не могат да се ядат, защото са твърде лоши.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 И биде към мене слово Господне: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lastRenderedPageBreak/>
        <w:t xml:space="preserve">5 тъй казва Господ, Бог Израилев: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като тия добри смокини Аз ще припозная добри иудейските преселници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, които Аз изпратих от това място в Халдейската земя; 6 и ще обърна към тях Моите очи за тяхно добро и ще ги върна в тая земя, и ще ги уредя, а не съсипя, и ще ги посадя, а не изкореня; 7 и ще им дам сърце, да Ме познават, че Аз съм Господ, и те ще бъдат Мой народ, Аз пък ще бъда техен Бог; защото те ще се обърнат към Мене с все сърце.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8 А за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лошите смокини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, които и не могат да се ядат поради лошавината им, тъй казва Господ: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такива Аз ще направя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иудейския цар Седекия и князете му и другите иерусалимци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, които остават в тая земя и които живеят в Египетската земя; 9 и ще ги предам за озлобение и за тежко страдание във всички земни царства, за поругание, за приказ, за присмех и за проклятие по всички места, където ще ги прогоня. 10 И ще напратя върху тях меч, глад и мор, докле ги не изтребя от земята, която дадох тям и на отците им.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страната и народа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пусне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1948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– това е скоро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световна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война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Друго яче казано – изторията с Вавилонския плен се повтаря и с римската империя след 70 год. от 1-ви век, и еврейския народ сега е отново възстановен в своята обещана земя на завета след много векове изгнание всред народите.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поколение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genea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гръцки – това е на което му викаме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набор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дефиниция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статистическата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средна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продължителност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дадена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развитите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държави в Европа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днес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средно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82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плюс-минус едно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 (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 сравнение, в България средната продължителност е доста по-ниска – около 75 години).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татистиката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2022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идентична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 развитите европейски държави, където повечето евреи са живели исторически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търсенето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Google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показало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израелският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днес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живее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средно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82,7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кръстосана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препратка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тази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-та година,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82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1948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съответстват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математически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приблизително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закръглено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 същество тука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поколения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genea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двойна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притча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изсъхналата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после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преродена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пророчески в края на времената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– това е в контекста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21:18-21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в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24:32-35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разбира се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светлината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pStyle w:val="ListParagraph"/>
        <w:keepLines w:val="0"/>
        <w:widowControl/>
        <w:numPr>
          <w:ilvl w:val="0"/>
          <w:numId w:val="1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от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до 70-та год от н.е.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това 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genea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поколението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изсъхналата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н.е.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съответно</w:t>
      </w:r>
    </w:p>
    <w:p w:rsidR="00B6611B" w:rsidRPr="004C439B" w:rsidRDefault="00B6611B" w:rsidP="00B6611B">
      <w:pPr>
        <w:pStyle w:val="ListParagraph"/>
        <w:keepLines w:val="0"/>
        <w:widowControl/>
        <w:numPr>
          <w:ilvl w:val="0"/>
          <w:numId w:val="1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lastRenderedPageBreak/>
        <w:t>g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enea-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околението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1948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-ма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2030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смокинята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омекнали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пускат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21-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забелязали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проклятие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единствен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негатив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разрушителн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знамение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коeто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изобщо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извършил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?!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изключителен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евангелски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заслужава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внимание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дори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Има и още един интересен факт за смокинята, за която съм забелязал че се различава от другите плодни дървета.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Едно време имахме голяма смокиня в двора на старата къща и като дете обичах да се катеря по нея и да похапвам смокини.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Обикновенно плодовете на дърветата по принцип узряват всички по едно и също време горе-долу, и после загниват също заедно, обикновено в границите на един месец.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Не така обаче беше със нашата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стара смокиня в Пловдив. По нея още от ранно лято имаше вече зрели плодове, както и зелени и дори малки бебенца смокини. И така си продължаваше през цялото лято и дори до късна есен – просто на това дърво постоянно имаше всякакви плодове на различен етап на зрялост – от презрели смокини до малки пъпки-бебенца.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според мен също може да се приеме като един вид алегория за еврейските преселници в изгнание – и то е, че еврейската общност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никога не е оставала напълно без представители във божието царство, които да са приели Исус за техния Месия-цар – може да не са били много като процент, но винаги е имало в историята такива които се наричат месиански евреи.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Римляни 11:25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има ясна индикация за това: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Не искам, братя, да не знаете тая тайна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(μυστήριον mustērion)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, за да не възмечтаете много за себе си, че ожесточението у Израиля стана частично (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 xml:space="preserve">и това е ключовата дума тук -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частично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!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), докле да влезе цялото множество езичници, 26 и по такъв начин целият Израил ще се спаси, както е писано: „ще дойде от Сион Избавителят и ще отстрани нечестието от Иакова“.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Виждате ли –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частично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означава, че отхвърлянето на Новия Завет от еврейската общност никога не е било на 100 %, а когато се изпълни времето им – т.е. тези 40 юбилейни години – тогава върху тях ще се излее такава благодат, че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по такъв начин целият Израил ще се спаси, както е писано.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тълкуването на притчата за Смокинята – т.е. разбулването на Мистерията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 xml:space="preserve">(μυστήριον mustērion)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 края на епохата.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Тази мистерия е спомената още от Битие 3:7, когато Адам и Ева - първите хора си съшиха смокинови листа в Едемската градина за препаски, за да си прикрият срамотията. 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Даже можем да по-спекулираме и още малко по-напред и да допуснем, че е възможно самият плод на Дървото на Живота в Едемската градина да е бил смокиня. Това обяснява избора на Адам на листата за препаските.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Всъщност Храмовият Хълм Мория е и оригиналната локация на Едемската градина с дървото на живота в нея в началото на времената – това също пояснява мистерията на смокинята.  </w:t>
      </w:r>
    </w:p>
    <w:p w:rsidR="00B6611B" w:rsidRPr="004C439B" w:rsidRDefault="00B6611B" w:rsidP="00B6611B">
      <w:pPr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br w:type="page"/>
      </w:r>
    </w:p>
    <w:p w:rsidR="00B6611B" w:rsidRPr="004C439B" w:rsidRDefault="00B6611B" w:rsidP="00B6611B">
      <w:pPr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  <w:lastRenderedPageBreak/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  <w:lastRenderedPageBreak/>
        <w:t>ГЛАВА 3</w:t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 w:cs="CenturyGothic"/>
          <w:cap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 w:cs="Bodoni MT"/>
          <w:cap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  <w:lang w:val="bg-BG"/>
        </w:rPr>
        <w:t>ОБРАЗИ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СЕНКИ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  <w:lang w:val="bg-BG"/>
        </w:rPr>
        <w:t>БЪДЕЩЕТО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doni MT"/>
          <w:cap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Bodoni MT"/>
          <w:cap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center"/>
        <w:rPr>
          <w:rFonts w:ascii="Bookman Old Style" w:hAnsi="Bookman Old Style" w:cs="Cambria"/>
          <w:cap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ЮБИЛЕЯ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ГОДЕЖА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color w:val="000000" w:themeColor="text1"/>
          <w:sz w:val="32"/>
          <w:szCs w:val="32"/>
          <w:lang w:val="bg-BG"/>
        </w:rPr>
        <w:t>СВАТБАТА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ab/>
        <w:t xml:space="preserve">…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тия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неща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случваха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служат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образи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бяха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написани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поука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нам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стигнаха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краищата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вековете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  <w:t xml:space="preserve">(1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Коринтяни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  <w:t>10:11)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ab/>
        <w:t xml:space="preserve">… </w:t>
      </w:r>
      <w:proofErr w:type="gramStart"/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това</w:t>
      </w:r>
      <w:proofErr w:type="gramEnd"/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сянка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бъдещето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  <w:lang w:val="bg-BG"/>
        </w:rPr>
        <w:t>Колосяни</w:t>
      </w:r>
      <w:r w:rsidRPr="004C439B"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  <w:t xml:space="preserve"> 2:17)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Четирийсет години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бях дразнен от тоя народ и казах: това е народ, който се заблуждава в сърцето си; те не познаха пътищата Ми, 11 и затова в гнева Си се заклех, че те не ще влязат в Моето покоище (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думата тук е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почивка – Шабат Шалом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)</w:t>
      </w: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.“</w:t>
      </w:r>
      <w:proofErr w:type="gramEnd"/>
      <w:r w:rsidRPr="004C439B">
        <w:rPr>
          <w:rFonts w:ascii="Bookman Old Style" w:hAnsi="Bookman Old Style" w:cs="CenturyGothic"/>
          <w:b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(</w:t>
      </w:r>
      <w:proofErr w:type="gramStart"/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това</w:t>
      </w:r>
      <w:proofErr w:type="gramEnd"/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 xml:space="preserve"> е от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Псалтир 94:10-11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 xml:space="preserve"> или 95 в другия превод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)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изследваме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образи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сенки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бъдещето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предстоят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да се реализират много скоро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те са 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Месианската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идентифицирана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библейски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пасажи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, които ще разгледаме като пророчество за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нам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стигнаха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краищата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на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</w:rPr>
        <w:t>вековете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според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  <w:t xml:space="preserve">1 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</w:rPr>
        <w:t>Коринтяни</w:t>
      </w:r>
      <w:r w:rsidRPr="004C439B">
        <w:rPr>
          <w:rFonts w:ascii="Bookman Old Style" w:hAnsi="Bookman Old Style" w:cs="CenturyGothic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Cs/>
          <w:i/>
          <w:color w:val="000000" w:themeColor="text1"/>
          <w:sz w:val="32"/>
          <w:szCs w:val="32"/>
        </w:rPr>
        <w:t>10:11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използването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2000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специфичен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Великото Зануляване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статуквото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сенки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ни насочили ясно 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Сватбата на Агнето – т.е. възстановяването на заветната връзка на Божественото Творение към неговия Създадетл в края на тази 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практика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или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 40 юбилейни години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ако щете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могат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броят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280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шабатни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от н.е.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практика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добавим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Великото Зануляване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храмовото служение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от н.е.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стигаме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77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от н.е.,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добавяме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84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от н.е.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добав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91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от н.е.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280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стигаме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текущите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2022 </w:t>
      </w:r>
      <w:r w:rsidRPr="004C439B">
        <w:rPr>
          <w:rFonts w:ascii="Bookman Old Style" w:hAnsi="Bookman Old Style" w:cs="Bodoni MT"/>
          <w:b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2029/2030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Т.е. установихме факта, че математически погледнато, и двете години -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от н.е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. също 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-та год.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точните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Великия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т.е. юбилейното зануляване на 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специфичен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нумерологичен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които ще вземем като прототипи за Деня Господен при Неготово Второ 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1:</w:t>
      </w:r>
    </w:p>
    <w:p w:rsidR="00B6611B" w:rsidRPr="004C439B" w:rsidRDefault="00B6611B" w:rsidP="00B6611B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дъждът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големия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потоп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валял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нощи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апокалиптичното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осъждение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над грешниците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тяхното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това се е случило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3600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3500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 99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,9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% +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население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грандиозен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катаклизъм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прецедент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масово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символ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спасението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малцина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Ковчега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Битие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7:4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Битие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8:6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потвърждава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Матей 24:37-39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където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казва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...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А за оня ден и час никой не знае, нито небесните Ангели, а само Моят Отец;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но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(!?, и това НО тука е ключово)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както беше в Ноеви дни,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тъй ще бъде и пришествието на Сина Човечески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;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38 защото, както в дните пред потопа ядяха и пиеха, женеха се и се мъжеха до оня ден, в който Ной влезе в ковчега,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39 и не узнаха,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докле дойде потопът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и изтреби всички, –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тъй ще бъде и пришествието на Сина Човечески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;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-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очевидно е, че тук Исус ни дава ясен типологичен паралел на потопа със Свото Второ Пришествие.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Всъщност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Битие 7:4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четем: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защото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след седем дена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Аз ще изливам дъжд на земята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четирийсет дена и четирийсет нощи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; и ще изтребя от земното лице всички същества, които съм създал.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Този детайл тук е ключов, понеже Ной не е бил наясно с деня и часа на идването на унищожителния потоп през всичките тези много десетки години през които е строил ковчега.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ДА, Ной не е знаел ДОКАТО Бог не му казва кога точно е планирано пророчески да се случи унищожението на хората и животните на планетата ни. Така че в момента, в който Бог му казва 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кога - Ной вече е знаел – нали така?;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това конкретно предупреждение идва точно 7 дни преди изливането на дъжда за 40 дни.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Очевидно е че Ной е имал нужда от тези 7 дена на предварително предупреждение за да може да натовари в ковчега провизиите и животните и всичко останало.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Можем да предположим, че този период от 7 дни на предварително предупреждение е един вид прототип на този финален шабатен цикъл между годините 2022-2029-та г. когато започват да се разчупват 7-те апокалиптични печати в гл. 6 на Откровението на Йоана.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че, ако виждаме ясно тези апокалиптични събития да се случват на глобално ниво, тогава вече нещата започват да се изясняват, и то е сериозна улика че действително живеем във времето на финалния шабат преди Пришествието.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паралел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единици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тука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Едно време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престъпниците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бич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ува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тежки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удари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камшик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форма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поправяне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закон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трябвало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ограничат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удара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с камшик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превишаването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наранило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трайно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би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умъртвило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някои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нарушителите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дадено конкретно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Второзаконие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25:2-3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Апостол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Павел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потвърждава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удара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камшик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по закон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Коринтяни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11:24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където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споделя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преследванията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проповедник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правдата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(5 пъти са го пребивали до смърт с почти пълното наказание от 40 удара с камшик – пълен просперитет, както може да се види ясно!?)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Исаак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Авраам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оженил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красивата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годеница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Ревека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пасторална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преобраз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Сватбената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вечеря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Божия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Агнец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Исус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невяста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Христово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църковна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пох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прилагаме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типологичния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подход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този кон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текст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разглеждаме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Исаак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директна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месианска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фигура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съответно 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невеста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Ревека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се класифицира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прототип 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сянка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Христово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нейната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съдба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йни 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епоха след разпятието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Цитатът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Битие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25:20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3: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Смъртта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Яков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оплаквана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 продължение на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Египет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балсамирано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лекарите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фараона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заповед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Йосиф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пренесено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б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Обещаната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Завета.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Писанието изрично посочва, че това се е случило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смъртта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Бог променя името на Яков на Израел след неговото духовно прераждане при конфронтацията му с Ангела Господен при реката Йордан. Затова и пророчески избрания народ е кръстен на негово име - Израел, като неговите 12 синове съответно са патриарсите на 12-те израелски племена.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Тъй като Яков/Израел е очевидно месиански прототип, то 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пре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образ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статута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заветният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получи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смъртта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Месия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Да го кажем още по-простичко: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след 40 юбилейни години си отиваме у дома в небесното обиталище – това е милениалният статус на възкресението, което е по същество реализацията на Божието Цаство на земята.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Цитатът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за този прототип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Битие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50:1-3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двамата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пророци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езли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пророческия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прекара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нощи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върха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планината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присъствието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язъл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планината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двете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каменни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плочи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с 10-те заповеди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7-8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късно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бяга за да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се скрие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убийците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които са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изпратени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злата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царица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Йезавел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– това е била жената на северно-израелския цар Ахав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Така след като похапва от хляба и виното, които са му поднесени от Ангела Господен, пророк Илия бяга без спиране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продължение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нощи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специфичен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бягство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за 40 дена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пророк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озова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върха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планина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където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е стоял пред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за да приеме плочите на закона 7 века преди 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паралелът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директен тук между пророците Мойсей и Илия 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периода от 40 дни и 40 нощи, също както и с локацията на планината Синай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двете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библейски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приемем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факта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прототип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пътят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съдбата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Тяло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това 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период 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Всъщност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гл. 1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Лука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9:30-31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виждаме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тези двама велики старозаветни пророци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Илия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. Този път те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явяват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заедно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Исус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Неговата Шекина С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лава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 което най-вероятно се случва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отново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същата тази планина Синай на юг в Арабия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случай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двамата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пророци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възкресените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ангелски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тела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обсъждали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Господ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смъртта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трябвало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премине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скоро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Твърде е вероятно тези именно двама пророци да са и мистериозните двама свидетели които са споменати в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Откровение гл. 11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Двамата апокалиптични свидетели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са убити и после възкръсват и се възнасят към небето при последната 7-ма апокалиптична тръба – това е грабването на църквата в Деня Господен – т.е. Първото Възкресение. Така че, тези двамата най-вероятно са лидерите на двата маслинови клона на Избрания Народ – евреите и езичниците, т.е. Ефрем и Юда – северното и южното цаства.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Това не може да се твърди със сигурност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разбира се, но типа на знаменията които тези двама апокалиптични свидетели извършват са доста идентични с знаменията които Мойсей и Илия са извършили в Стария Завет.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Цитатите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прото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Изход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24:16, 34:28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3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Царе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19:8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 xml:space="preserve">Връзката между тези двама велики пророци на Бога, които са живели в съвсем различни епохи от историята е потвърдена също и в Малахия 4:4-5 – това са заключителните стихове на СЗ, където четем: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4 Помнете закона на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Моисея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, Моя раб, който Аз му заповядах на Хорив за целия Израил, както и правилата и наредбите. 5 Ето, Аз ще пратя при вас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u w:val="single"/>
          <w:lang w:val="bg-BG"/>
        </w:rPr>
        <w:t>пророка Илия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, преди да настъпи денят Господен – велик и страшен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. – Така че, това е за което говорим тука – идването на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денят Господен – велик и страшен,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което е именно Второто Пришествие на Господ Исус на земята в края на епохата.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  <w:t>5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>: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След като Израел излиза от Египет и стига до източния бряг на река Йордан, те изпращат 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ванадесет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шпиони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апостоли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за да изследват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Обещаната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. Съгледвачите отиват и се връщат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продължение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израелците и техните лидери като цяло отхвърлят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Обещаната земя, която е по същество основен елемент от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Поради това 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скитат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пустинята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Арабия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продължение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след което отново пресичат река Йордан от изток на запад през същото това място.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аралелът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които отговарят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отнася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директно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нашия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ключов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пасаж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тази презентация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4.)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дадени на Израел като гратисен период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Възкресението на Христос 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 год. от н.е. през които апостолите и учениците им проповядват евангелието на НЗ на еврейската общност. 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лед тези 40 юбилейни години на куп до 70-та год. от н.е. следват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години или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ако щете,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зраел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ците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върнати отново в земята си, и този път вече 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ще приемат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условията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или ще загинат в ада за вечността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книгата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13:25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14:34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6: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окончателния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гратисен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покаяние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гражданите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Ниневия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било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столицата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великата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Асирийската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империя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към 8-ми век пр. Хр.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който 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прекарал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нощи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корема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гигантския кит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потвърдена също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думите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евангелието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Тя кореспондира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като прототип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беззаконните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имаме и паралел със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спасението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онези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ще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покаят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искрено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греха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ще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приемат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условия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 кръвта на Исус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 xml:space="preserve"> 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езичници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пророк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Йона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3:4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12:40.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/>
      </w: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царували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всеки, и двамата са под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сигурили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 построили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службата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тези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израелски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царе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от чиято династична линия се ражда и Христос 1000 години по-късно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специфичен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голямата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картин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контекста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19-20.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пророчеството 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действителното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съответно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царуване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непобедим войник и пълководец,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смисъл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битката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Армагедон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Интересно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1 </w:t>
      </w:r>
      <w:r w:rsidRPr="004C439B">
        <w:rPr>
          <w:rFonts w:ascii="Bookman Old Style" w:hAnsi="Bookman Old Style" w:cs="Cambria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17:15-17 </w:t>
      </w:r>
      <w:r w:rsidRPr="004C439B">
        <w:rPr>
          <w:rFonts w:ascii="Bookman Old Style" w:hAnsi="Bookman Old Style" w:cs="Cambria"/>
          <w:sz w:val="32"/>
          <w:szCs w:val="32"/>
        </w:rPr>
        <w:t>казва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палестинският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гигант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Голиат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псувал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предизвиквал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армията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продължение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sz w:val="32"/>
          <w:szCs w:val="32"/>
        </w:rPr>
        <w:t>дни</w:t>
      </w:r>
      <w:r w:rsidRPr="004C439B">
        <w:rPr>
          <w:rFonts w:ascii="Bookman Old Style" w:hAnsi="Bookman Old Style" w:cs="Cambria"/>
          <w:b/>
          <w:sz w:val="32"/>
          <w:szCs w:val="32"/>
          <w:lang w:val="bg-BG"/>
        </w:rPr>
        <w:t xml:space="preserve"> сутрин и вечер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40 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овчар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чето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уби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гладиаторска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казно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отряз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пред 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Голиат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Антихриста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идващия Господ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убие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ейни 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царуването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оригиналния син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(който също е и антитип във случая)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мирно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проспериращо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времето на 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държавата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превърнала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истинска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империя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поставен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пиедестал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6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стъпала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; т е тронът му е бил на 7-мото стъпало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смисъл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царуването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I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седмия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2030-та година е на прага на 6-тото и на 7-мото хилядолетие от Библейската история на спасението -  това е според месианските родословия в СЗ, а също така и в НЗ.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прото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5:4, 2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Летописи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9:30, 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17:15-17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10:18-20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  <w:t>8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>: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Размер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пространството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Святото място и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Светих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й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сеевата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пустинята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2000 (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кубически)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</w:rPr>
        <w:t>3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+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</w:rPr>
        <w:t>3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=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това е разбира се равно на общо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</w:rPr>
        <w:t>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Скинията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шатра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подвижен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предназначен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съхранява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златния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Ковчег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Свидетелството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дизайнът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Ковчега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директен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Изкупителното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служение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Небесен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Първосвещеник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Христос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Светото 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Скинията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било според описанието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със размери конкретно: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по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дъл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жина 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x 10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ки по широчина и висичина,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което е разбира се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 2000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стъпки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  <w:lang w:val="bg-BG"/>
        </w:rPr>
        <w:t>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докато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Светая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Светих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била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куб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стъпки, т.е. 10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x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10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x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10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което е разбира се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= 1000 стъпки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  <w:lang w:val="bg-BG"/>
        </w:rPr>
        <w:t>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размерите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2000 + 1000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Господ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съответно 7-мия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шабатен хилядолетен 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след тях – т. е. Милениалния 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веднага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зла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след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Второто Пришествие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44546A" w:themeColor="text2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  <w:t xml:space="preserve">Това е, разбира се в светлината на писаното от апостола в 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  <w:lang w:val="bg-BG"/>
        </w:rPr>
        <w:t>Второ Петрово 3:8: ... за Господа един ден е като хиляда години, и хиляда години – като един ден.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  <w:t xml:space="preserve"> Това твърдение от Писанието го приемаме математически буквално.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друга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страна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измерванията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същите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два елемента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абсолютно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същ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аи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пропорци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и от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2/1,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двойна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дължина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че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:</w:t>
      </w:r>
    </w:p>
    <w:p w:rsidR="00B6611B" w:rsidRPr="004C439B" w:rsidRDefault="00B6611B" w:rsidP="00B6611B">
      <w:pPr>
        <w:pStyle w:val="ListParagraph"/>
        <w:keepLines w:val="0"/>
        <w:widowControl/>
        <w:numPr>
          <w:ilvl w:val="0"/>
          <w:numId w:val="16"/>
        </w:numPr>
        <w:suppressAutoHyphens/>
        <w:spacing w:after="100"/>
        <w:jc w:val="both"/>
        <w:rPr>
          <w:rFonts w:ascii="Bookman Old Style" w:hAnsi="Bookman Old Style" w:cs="CenturyGothic"/>
          <w:color w:val="44546A" w:themeColor="text2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44546A" w:themeColor="text2"/>
          <w:sz w:val="32"/>
          <w:szCs w:val="32"/>
        </w:rPr>
        <w:t>стъпки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било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дълго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44546A" w:themeColor="text2"/>
          <w:sz w:val="32"/>
          <w:szCs w:val="32"/>
        </w:rPr>
        <w:t>Светилището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докато</w:t>
      </w:r>
    </w:p>
    <w:p w:rsidR="00B6611B" w:rsidRPr="004C439B" w:rsidRDefault="00B6611B" w:rsidP="00B6611B">
      <w:pPr>
        <w:pStyle w:val="ListParagraph"/>
        <w:keepLines w:val="0"/>
        <w:widowControl/>
        <w:numPr>
          <w:ilvl w:val="0"/>
          <w:numId w:val="16"/>
        </w:numPr>
        <w:suppressAutoHyphens/>
        <w:spacing w:after="100"/>
        <w:jc w:val="both"/>
        <w:rPr>
          <w:rFonts w:ascii="Bookman Old Style" w:hAnsi="Bookman Old Style" w:cs="CenturyGothic"/>
          <w:color w:val="44546A" w:themeColor="text2"/>
          <w:sz w:val="32"/>
          <w:szCs w:val="32"/>
        </w:rPr>
      </w:pPr>
      <w:r w:rsidRPr="004C439B">
        <w:rPr>
          <w:rFonts w:ascii="Bookman Old Style" w:hAnsi="Bookman Old Style" w:cs="Cambria"/>
          <w:i/>
          <w:color w:val="44546A" w:themeColor="text2"/>
          <w:sz w:val="32"/>
          <w:szCs w:val="32"/>
          <w:lang w:val="bg-BG"/>
        </w:rPr>
        <w:t>Пре-Святото Място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било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с дължина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</w:rPr>
        <w:t xml:space="preserve"> 20 </w:t>
      </w:r>
      <w:r w:rsidRPr="004C439B">
        <w:rPr>
          <w:rFonts w:ascii="Bookman Old Style" w:hAnsi="Bookman Old Style" w:cs="Cambria"/>
          <w:b/>
          <w:color w:val="44546A" w:themeColor="text2"/>
          <w:sz w:val="32"/>
          <w:szCs w:val="32"/>
        </w:rPr>
        <w:t>стъпки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left="360"/>
        <w:jc w:val="both"/>
        <w:rPr>
          <w:rFonts w:ascii="Bookman Old Style" w:hAnsi="Bookman Old Style" w:cs="CenturyGothic"/>
          <w:color w:val="44546A" w:themeColor="text2"/>
          <w:sz w:val="32"/>
          <w:szCs w:val="32"/>
        </w:rPr>
      </w:pP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Съответно двете отделения са били</w:t>
      </w:r>
      <w:r w:rsidRPr="004C439B">
        <w:rPr>
          <w:rFonts w:ascii="Bookman Old Style" w:hAnsi="Bookman Old Style" w:cs="Cambria"/>
          <w:b/>
          <w:color w:val="44546A" w:themeColor="text2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разделени със завеса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44546A" w:themeColor="text2"/>
          <w:sz w:val="32"/>
          <w:szCs w:val="32"/>
        </w:rPr>
      </w:pP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Т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ака т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ези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специфични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размери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Храма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представляват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числата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юбилейните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цикли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лесно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преобразуват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десетични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годините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като ги умножим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</w:rPr>
        <w:t>50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  <w:t xml:space="preserve">, колкото са годините в 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  <w:lang w:val="bg-BG"/>
        </w:rPr>
        <w:t>1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  <w:t xml:space="preserve"> юбилеен цикъл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Цитати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  <w:lang w:val="bg-BG"/>
        </w:rPr>
        <w:t xml:space="preserve">за този прототип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44546A" w:themeColor="text2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44546A" w:themeColor="text2"/>
          <w:sz w:val="32"/>
          <w:szCs w:val="32"/>
        </w:rPr>
        <w:t>Изход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</w:rPr>
        <w:t xml:space="preserve"> 26:16-18 </w:t>
      </w:r>
      <w:r w:rsidRPr="004C439B">
        <w:rPr>
          <w:rFonts w:ascii="Bookman Old Style" w:hAnsi="Bookman Old Style" w:cs="Cambria"/>
          <w:b/>
          <w:color w:val="44546A" w:themeColor="text2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b/>
          <w:color w:val="44546A" w:themeColor="text2"/>
          <w:sz w:val="32"/>
          <w:szCs w:val="32"/>
        </w:rPr>
        <w:t>Летописи</w:t>
      </w:r>
      <w:r w:rsidRPr="004C439B">
        <w:rPr>
          <w:rFonts w:ascii="Bookman Old Style" w:hAnsi="Bookman Old Style" w:cs="CenturyGothic"/>
          <w:b/>
          <w:color w:val="44546A" w:themeColor="text2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3:3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Интересно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равините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Институ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напоследък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архитектурен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проект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възстановяването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Трети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оригиналното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това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Скала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джамията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Купола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Скалата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(на англ.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The Dome of the Rock)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където е било и дървото на живота в Едемската градина на Адам и Ева от преди грехопадението.)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 потвърждение на тези нумерологични детайли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Летописи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29:4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казва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инвестирали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3000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таланта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злато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таланта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сребро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тонове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тонове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благородни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метали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както и скъпоценни камъни и скъпа дървесина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днес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стрували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милиарди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долари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ака че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3000 и 7000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спасението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 -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.е.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според месианските родословия.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новозаветна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съответно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т.е. Милениума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плът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lastRenderedPageBreak/>
        <w:t>Така, в потвърждение на този 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идентичен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Захария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Тук 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ророкът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имал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Гигантски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летящ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свитък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Този свитък, разбира се, представлява Божественият Логос. Същият е и свитъкът, който Исус получава в апокалиптичните глави 4-5 – това е легално нотариалният акт за владение над планетата земя и човечеството в нея – даже може да се каже – владение над цялата вселена на Божественото творение.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Размерите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летящ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свитък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пророк Захария 5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идентични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Светилището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Мойсеевата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 xml:space="preserve"> т.е.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дължина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x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</w:rPr>
        <w:t>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стъпки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vertAlign w:val="superscript"/>
        </w:rPr>
        <w:t>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Захария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съдържат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някак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паралел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себе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особено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 В нея се описва Второто Пришествие на Господ и там конкретно се споменава и Елеонския хълм в Ерусалим като локацията на Второто 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  <w:highlight w:val="red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highlight w:val="red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9: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евреите излизат от Египет и след 40 години на скитане в пустинята най-накрая достигат до обещаната земя на Завета, 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прекосява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река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Йордан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 атакуват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Йерихон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 В този момент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обикновените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заповядано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движат на 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крачки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Нави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евия син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свещениците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носели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златния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Ковчег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плод,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който е разбира 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Възнесението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логично защото Ковчега на Завета, както и цялостната символика на свещеническото служение в Скинията на Мойсей по Закон може ясно да бъде идентифицрана като директен прототип на личността и служението на Господ Исус. Така тази символика сочи към периода между Първото и Второто Пришествие на Божия Син на земята.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споменахме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Грабването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Църквата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по същество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мъртвите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души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Навин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3:2-4,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Евреи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3:1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Коринтяни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15:20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идентичен 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стъпки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отредени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кошер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разстоянието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изолация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градовете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левитското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свещенство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стъп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ограничавали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буферна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очистване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което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отново периода от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изпълнението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Изкуплението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н.е.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всеобщо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завръщането на 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левитски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служили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центрове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задържане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нарушителите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един вид затворническа институция,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 според разпоредбите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същия този Закон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затворници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освобо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ждавани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имуществото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гражданските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били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явани в юбилейната 50-та 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по същество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концепцията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т.е. амнистия на робите, както и на криминалните престъпления и финансовите дългове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35:5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  <w:lang w:val="bg-BG"/>
        </w:rPr>
        <w:t>10</w:t>
      </w:r>
      <w:r w:rsidRPr="004C439B">
        <w:rPr>
          <w:rFonts w:ascii="Bookman Old Style" w:hAnsi="Bookman Old Style" w:cs="CenturyGothic"/>
          <w:caps/>
          <w:color w:val="000000" w:themeColor="text1"/>
          <w:sz w:val="32"/>
          <w:szCs w:val="32"/>
        </w:rPr>
        <w:t>: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бата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подобн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галони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необходими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всеки 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напълни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басейна за измивания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2000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единици вода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пречистващото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мръсна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продължение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Дарът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измиването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чистването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невеста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нейната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подготовка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брачна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вечеря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Агнето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Откровение 19-та глава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3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7:23-26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подобен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нумерологичен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паралел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Марк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5:13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изгонва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голям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обладан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демони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мъж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– това става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източния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бряг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Галилейското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река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Йордан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то е езическа област 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духове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 помолили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позволено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язат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облад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свине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които са пасяли наблизо,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вместо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отид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директно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конкретен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им е позволил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Евангелският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уточнява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изрично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прасета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удаве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Галилейското езеро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при този инцидент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преобраз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проповядване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евангелието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нечисти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индивиди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тези които са отказали пречистващата сила на Евангелието и са останали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неизмити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Изкуплението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кръвта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Агнето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всички 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хвърлени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ада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– това е съдбата в огненото и жупелно езеро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вечността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/>
      </w: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11: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280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седмици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стандартният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човешката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бременност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учебник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хуманна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биология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медицина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40 или 280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представляват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развитието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се брои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зачеването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н.е.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нейното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раждане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мъртвите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280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зачената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Семето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 е. това 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смъртта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кръст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Неговото възкресение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од. от н.е.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Църквата е пред-определено 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съществува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за период 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точно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Жътвата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овете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ангелите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пожънат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практика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разбулването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ествена 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истерия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изкупените души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тази епоха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повторно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това е Грабването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се съдържат разбира се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280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шабатни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Цитатите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Исая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66:7,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24:8, 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Солунци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5:3,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Римляни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8:22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най-вече -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бременната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12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12: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стигаме до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важен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всички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изброени до тук нумерологични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 на Деня 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вземем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Господ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както 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записани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евангелията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прекара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пустинята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постил и е 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изкушаван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директно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дявола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пустинята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йни 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настоящ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ата зла 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евангелск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ата история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възнес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третото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небе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Елеонския Хълм в Ерусалим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 от н.е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..</w:t>
      </w:r>
      <w:proofErr w:type="gramEnd"/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прототип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Грабването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/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Възнесението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антитип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споменахме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основата на всичките тези нумерологични детайли тук – и това 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lastRenderedPageBreak/>
        <w:t xml:space="preserve">-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= 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скитане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пустинята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отразява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= 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ключов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пасаж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тази презентация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този двоен прототип от живота на Исус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Марк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1:13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съответно 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Деяния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1:3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Така, сега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Марк 2:19-20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имаме един интересен паралел, даден като алегория от самия Господ, който също може да ни послужи като улика относно времето на Неговото велико завръщане: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Иисус им рече: нима могат сватбарите да постят, когато е с тях младоженецът? Докле е с тях младоженецът, те не могат да постят;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20 но ще дойдат дни, когато ще им отнемат младоженеца, и тогава, през ония дни ще постят.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Очевидно е, че Младоженецът тук е самия Исус – Нашия Небесен Принц-Годеник, и Той лично асоциира времето на Неговото Завръщане с прекратяването на поста при началото на сватбеното тържество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никой не пости на сватба естествено. Сватбата е на практика реализацията на Кетуба-годежния завет.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Христос ясно асоциира времето на разделянето на Годеника от невястата с постенето, което е в пустинята на тази зла настояща епоха -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ще дойдат дни, когато ще им отнемат младоженеца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относно периода между първото и второто пришествие на Годеника,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разбира се. Така че, това се асоциира с периода който Исус прекара в пустинята – 40 дена на постене, които отговарят типологически на 40 юбилейни години за тялото Христово църквата – това е времето на постенето в пустинята – т.е. времето на изпитанието на Невястата Христова във вярност и посвещение до завръщането на Годеника и сватбата им.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Виждате ли как всички тези нумерологични детайли от светото писание са някак си подсъзнателни послания, които ни дават улики относно продължителсноста на времето до края на тази епоха.</w:t>
      </w:r>
    </w:p>
    <w:p w:rsidR="00B6611B" w:rsidRPr="004C439B" w:rsidRDefault="00B6611B" w:rsidP="00B6611B">
      <w:pPr>
        <w:pStyle w:val="ListParagraph"/>
        <w:keepLines w:val="0"/>
        <w:widowControl/>
        <w:numPr>
          <w:ilvl w:val="0"/>
          <w:numId w:val="1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- -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дами и господа,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заключение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каже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 следното: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цялата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последователен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единици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от време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– било то дни или години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пред-определеното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Зануляване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т.е. ре-стартирането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статуквото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във вселената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Толкова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повтарящи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могат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случайно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съвпадение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изобщо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можем да говорим 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случайности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писание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честно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приемем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цитати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прототипи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сочат към времето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кулминационния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момент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фокусът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централното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разказ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 xml:space="preserve"> 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управлява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творение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за 1000 години, а после следва вечността без край и без земя и море 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Вярвам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предадено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даже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толкова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сложно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като се замисли малко човек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B6611B" w:rsidRPr="004C439B" w:rsidRDefault="00B6611B" w:rsidP="00B6611B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следва част 2</w:t>
      </w:r>
    </w:p>
    <w:p w:rsidR="004A6DCA" w:rsidRPr="004C439B" w:rsidRDefault="004A6DCA">
      <w:pPr>
        <w:rPr>
          <w:sz w:val="32"/>
          <w:szCs w:val="32"/>
        </w:rPr>
      </w:pPr>
      <w:r w:rsidRPr="004C439B">
        <w:rPr>
          <w:sz w:val="32"/>
          <w:szCs w:val="32"/>
        </w:rPr>
        <w:br w:type="page"/>
      </w:r>
    </w:p>
    <w:p w:rsidR="00C60C3C" w:rsidRPr="004C439B" w:rsidRDefault="004A6DCA" w:rsidP="004A6DCA">
      <w:pPr>
        <w:shd w:val="clear" w:color="auto" w:fill="FFFFFF"/>
        <w:spacing w:after="100" w:afterAutospacing="1" w:line="240" w:lineRule="auto"/>
        <w:jc w:val="center"/>
        <w:outlineLvl w:val="0"/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lastRenderedPageBreak/>
        <w:t>Служение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Бог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 xml:space="preserve">светлина </w:t>
      </w:r>
    </w:p>
    <w:p w:rsidR="00C60C3C" w:rsidRPr="004C439B" w:rsidRDefault="00F63D25" w:rsidP="004A6DCA">
      <w:pPr>
        <w:shd w:val="clear" w:color="auto" w:fill="FFFFFF"/>
        <w:spacing w:after="100" w:afterAutospacing="1" w:line="240" w:lineRule="auto"/>
        <w:jc w:val="center"/>
        <w:outlineLvl w:val="0"/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</w:pPr>
      <w:hyperlink r:id="rId9" w:history="1">
        <w:r w:rsidR="00C60C3C" w:rsidRPr="004C439B">
          <w:rPr>
            <w:rStyle w:val="Hyperlink"/>
            <w:rFonts w:ascii="Bookman Old Style" w:hAnsi="Bookman Old Style" w:cs="Arial"/>
            <w:color w:val="000000" w:themeColor="text1"/>
            <w:sz w:val="32"/>
            <w:szCs w:val="32"/>
            <w:lang w:eastAsia="en-GB"/>
          </w:rPr>
          <w:t>www.Bogesvetlina.com</w:t>
        </w:r>
      </w:hyperlink>
      <w:r w:rsidR="004A6DCA" w:rsidRPr="004C439B"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  <w:t xml:space="preserve"> </w:t>
      </w:r>
    </w:p>
    <w:p w:rsidR="004A6DCA" w:rsidRPr="004C439B" w:rsidRDefault="004A6DCA" w:rsidP="004A6DCA">
      <w:pPr>
        <w:shd w:val="clear" w:color="auto" w:fill="FFFFFF"/>
        <w:spacing w:after="100" w:afterAutospacing="1" w:line="240" w:lineRule="auto"/>
        <w:jc w:val="center"/>
        <w:outlineLvl w:val="0"/>
        <w:rPr>
          <w:rFonts w:ascii="Bookman Old Style" w:hAnsi="Bookman Old Style" w:cs="Arial"/>
          <w:color w:val="000000" w:themeColor="text1"/>
          <w:sz w:val="32"/>
          <w:szCs w:val="32"/>
          <w:lang w:val="bg-BG" w:eastAsia="en-GB"/>
        </w:rPr>
      </w:pPr>
      <w:r w:rsidRPr="004C439B">
        <w:rPr>
          <w:rFonts w:ascii="Bookman Old Style" w:hAnsi="Bookman Old Style" w:cs="Arial"/>
          <w:color w:val="000000" w:themeColor="text1"/>
          <w:sz w:val="32"/>
          <w:szCs w:val="32"/>
          <w:lang w:eastAsia="en-GB"/>
        </w:rPr>
        <w:t>www.GodIsLightMinistry.com</w:t>
      </w:r>
    </w:p>
    <w:p w:rsidR="004A6DCA" w:rsidRPr="004C439B" w:rsidRDefault="004A6DCA" w:rsidP="004A6DCA">
      <w:pPr>
        <w:spacing w:after="138"/>
        <w:jc w:val="center"/>
        <w:rPr>
          <w:rFonts w:ascii="Bookman Old Style" w:hAnsi="Bookman Old Style"/>
          <w:bCs/>
          <w:cap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aps/>
          <w:color w:val="000000" w:themeColor="text1"/>
          <w:sz w:val="32"/>
          <w:szCs w:val="32"/>
          <w:lang w:val="bg-BG"/>
        </w:rPr>
        <w:t>представя</w:t>
      </w:r>
      <w:r w:rsidRPr="004C439B">
        <w:rPr>
          <w:rFonts w:ascii="Bookman Old Style" w:hAnsi="Bookman Old Style"/>
          <w:bCs/>
          <w:caps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pacing w:after="138"/>
        <w:jc w:val="center"/>
        <w:rPr>
          <w:rFonts w:ascii="Bookman Old Style" w:hAnsi="Bookman Old Style"/>
          <w:bCs/>
          <w:caps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ind w:firstLine="720"/>
        <w:jc w:val="center"/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b/>
          <w:bCs/>
          <w:cap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/>
          <w:b/>
          <w:bCs/>
          <w:cap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jc w:val="center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Ч</w:t>
      </w:r>
      <w:r w:rsidRPr="004C439B">
        <w:rPr>
          <w:rFonts w:ascii="Bookman Old Style" w:hAnsi="Bookman Old Style" w:cs="Cambria"/>
          <w:sz w:val="32"/>
          <w:szCs w:val="32"/>
        </w:rPr>
        <w:t>АСТ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</w:t>
      </w:r>
    </w:p>
    <w:p w:rsidR="004A6DCA" w:rsidRPr="004C439B" w:rsidRDefault="004A6DCA" w:rsidP="004A6DCA">
      <w:pPr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Здравейте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дами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братя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сестри</w:t>
      </w:r>
      <w:r w:rsidRPr="004C439B">
        <w:rPr>
          <w:rFonts w:ascii="Bookman Old Style" w:hAnsi="Bookman Old Style" w:cs="CenturyGothic"/>
          <w:sz w:val="32"/>
          <w:szCs w:val="32"/>
        </w:rPr>
        <w:t>,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Бог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благослови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името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Христос</w:t>
      </w:r>
      <w:r w:rsidRPr="004C439B">
        <w:rPr>
          <w:rFonts w:ascii="Bookman Old Style" w:hAnsi="Bookman Old Style" w:cs="CenturyGothic"/>
          <w:sz w:val="32"/>
          <w:szCs w:val="32"/>
        </w:rPr>
        <w:t>!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Казвам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Димит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ър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Анастасов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гледате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-рата </w:t>
      </w:r>
      <w:r w:rsidRPr="004C439B">
        <w:rPr>
          <w:rFonts w:ascii="Bookman Old Style" w:hAnsi="Bookman Old Style" w:cs="Cambria"/>
          <w:sz w:val="32"/>
          <w:szCs w:val="32"/>
        </w:rPr>
        <w:t>част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презентация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та ми</w:t>
      </w:r>
      <w:r w:rsidRPr="004C439B">
        <w:rPr>
          <w:rFonts w:ascii="Bookman Old Style" w:hAnsi="Bookman Old Style" w:cs="Cambria"/>
          <w:sz w:val="32"/>
          <w:szCs w:val="32"/>
        </w:rPr>
        <w:t>, базирана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книга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публикувах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Amazon:</w:t>
      </w:r>
    </w:p>
    <w:p w:rsidR="004A6DCA" w:rsidRPr="004C439B" w:rsidRDefault="004A6DCA" w:rsidP="004A6DCA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ООН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до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-та година (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Agenda 2030)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A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покалиптичния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света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b/>
          <w:bCs/>
          <w:i/>
          <w:color w:val="000000" w:themeColor="text1"/>
          <w:sz w:val="32"/>
          <w:szCs w:val="32"/>
        </w:rPr>
        <w:t>Димит</w:t>
      </w:r>
      <w:r w:rsidRPr="004C439B">
        <w:rPr>
          <w:rFonts w:ascii="Bookman Old Style" w:hAnsi="Bookman Old Style" w:cs="Cambria"/>
          <w:b/>
          <w:bCs/>
          <w:i/>
          <w:color w:val="000000" w:themeColor="text1"/>
          <w:sz w:val="32"/>
          <w:szCs w:val="32"/>
          <w:lang w:val="bg-BG"/>
        </w:rPr>
        <w:t>ър</w:t>
      </w:r>
      <w:r w:rsidRPr="004C439B">
        <w:rPr>
          <w:rFonts w:ascii="Bookman Old Style" w:hAnsi="Bookman Old Style"/>
          <w:b/>
          <w:bCs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i/>
          <w:color w:val="000000" w:themeColor="text1"/>
          <w:sz w:val="32"/>
          <w:szCs w:val="32"/>
        </w:rPr>
        <w:t>Анастасов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>)</w:t>
      </w:r>
    </w:p>
    <w:p w:rsidR="004A6DCA" w:rsidRPr="004C439B" w:rsidRDefault="004A6DCA" w:rsidP="004A6DCA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лтернативното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заглавие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на книгата ми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hd w:val="clear" w:color="auto" w:fill="FFFFFF"/>
        <w:spacing w:after="100" w:afterAutospacing="1" w:line="240" w:lineRule="auto"/>
        <w:jc w:val="both"/>
        <w:outlineLvl w:val="0"/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lastRenderedPageBreak/>
        <w:t xml:space="preserve">7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причини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юбилейна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2030-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/>
          <w:bCs/>
          <w:i/>
          <w:color w:val="000000" w:themeColor="text1"/>
          <w:sz w:val="32"/>
          <w:szCs w:val="32"/>
          <w:lang w:val="bg-BG"/>
        </w:rPr>
        <w:t>това са точно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) 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1-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ви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век</w:t>
      </w:r>
    </w:p>
    <w:p w:rsidR="004A6DCA" w:rsidRPr="004C439B" w:rsidRDefault="004A6DCA" w:rsidP="004A6DCA">
      <w:pPr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br w:type="page"/>
      </w:r>
    </w:p>
    <w:p w:rsidR="004A6DCA" w:rsidRPr="004C439B" w:rsidRDefault="004A6DCA" w:rsidP="004A6DCA">
      <w:pPr>
        <w:jc w:val="center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lastRenderedPageBreak/>
        <w:t>4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 ГЛАВА</w:t>
      </w:r>
    </w:p>
    <w:p w:rsidR="004A6DCA" w:rsidRPr="004C439B" w:rsidRDefault="004A6DCA" w:rsidP="004A6DCA">
      <w:pPr>
        <w:jc w:val="center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НАРОДА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ЗЕМЯT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ЗАВЕТНОТО СИ ОБЕЩАНИЕ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Той е Господ, Бог наш: Неговите съдби са по цяла земя.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8 Той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вечно помни завета Си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словото, що е заповядал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хиляди родове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9 що е завещал на Авраама, и клетвата Си на Исаака,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10 и турил това за закон Иакову и за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вечен завет Израилю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11 думайки: тебе ще дам Ханаанската земя за дял на вашето наследие. …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(Псалтир 104:7-11)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Кой е слушал такова нещо?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Кой е виждал подобно на това?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Възниквала ли е страна в един ден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?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Раждал ли се е народ отведнъж, както Сион: току-що се замъчил от родилни болки, – роди синовете си?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9 Ще докарам ли до раждане, и няма да дам да роди? </w:t>
      </w: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казва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Господ.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Или давайки сила да роди, ще заключа ли утробата? </w:t>
      </w: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казва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Бог твой.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Исаия 66:8-9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)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алегорично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описано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Сватбената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вечеря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Агнец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творение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творение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колективно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всички които сме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новородени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хронологията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19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-20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слезе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бял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небето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ескортиран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милиони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милиони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ангели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яркото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сияние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Шекина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сияние на славата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ще е знамението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Човешкия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е написано 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24:30).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пред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определено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полагащото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Давидовия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значение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ключът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Нека сега да обясня защо и как: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наричан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много места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цар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(от тук идва и ционизма)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нарича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като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най-вероятно има предвид себе си при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за да царува над цялото Божествено Творение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Повечето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християни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знаят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равините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Храмовия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Институ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споделят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техния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традицион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възглед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центърът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наричат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Times New Roman" w:hAnsi="Times New Roman"/>
          <w:color w:val="000000" w:themeColor="text1"/>
          <w:sz w:val="32"/>
          <w:szCs w:val="32"/>
        </w:rPr>
        <w:t>​​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ополагащия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камък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Вселената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Georgia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създаден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Georgia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теорията 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Големият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взрив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идва от 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момента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намира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Златният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купол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Джамията на 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калата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;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той 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известен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хълмът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Мория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(а мюсюлманите му викат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Харам ал Шариф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този конкретен парцел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Близкия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изток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първоначалното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местоположение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Едемската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било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адресна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регистрация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семейна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двойка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</w:t>
      </w:r>
      <w:proofErr w:type="gramEnd"/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че 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също е било там на това конкретно място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първоначално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там също е 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тайното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познание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дяволската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изкушила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грях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непокорство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 xml:space="preserve"> 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жената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която е и майка на всички живи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от момента в който Адам и 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отхвърли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предупреждението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своя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техни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потомци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сме 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лишени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статуса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блажен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ството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райската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Адам и Ева са станали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проклети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смъртни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скитници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сме сега на практика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познавате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-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колективно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взето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станало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са имали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достъп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са 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безсмъртни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същества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подобно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ангели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изпълнени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светлината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Шекина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Слава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 на Бога в тях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цяло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загубило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привилегирования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статус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поради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непослушанието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предупреждението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въвеждането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феномена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смъртта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вселената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именно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Създателят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реши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прекъсне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безкрайния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проклятието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злото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човешкия 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 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нататък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всички потомци на Адам и Ева са били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подложен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поквара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броя на годините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бил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ограничен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Така Бог е предотвратил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грехът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управлява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властта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дявола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 винаги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Това е великото противоречие на падналата под властта на греха и дявола човешка природа от една страна,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a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от друга - повика на съвестта в нас, която е божия образ.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фокусът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целия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разказ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връщането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блажен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статус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обратно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Ж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смисълът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жертв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оприношения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 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към него заедно със Закона на Мойсей като цяло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сътворението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падението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 Ева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Всемогъщият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разкрил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Авраам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призовал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отново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този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Мория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т.е. на Храмовия 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Авраам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трябвало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пожертва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Исаак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потвърждение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Своя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 Бога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500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късно –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това е след още един пълен цикъл на велик юбилей -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1500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потомците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Авраам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израелският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ръководство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напуснали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Египет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завладели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Обещаната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Завета на Авраам, Исак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Яков/Изрел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щял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контрола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местното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племе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йевусейци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приблизително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500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докато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превзел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Летописи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21:25,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онова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гумно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това е където са вършеели житото веднага след жетвата, и това гумно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принадлежа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местен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Орнан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йевусе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ец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масова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пандемия от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чума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вижда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ангел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).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Тогава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плаща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шестстотин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шекела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купи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гумно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йевусееца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Орна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построи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олтар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Бога, който е изпратил ангела си за спасение от бедствието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малкото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Витлеем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Юдея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родното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далеч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10-на км., 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оето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часа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път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пеша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да го кажем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половин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-един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час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магаренце или 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построил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величествен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този храмов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хълм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Мория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във Ерусалим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антитипът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неговия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sz w:val="32"/>
          <w:szCs w:val="32"/>
        </w:rPr>
        <w:t>самият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наш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Христос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наричан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места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 НЗ </w:t>
      </w:r>
      <w:r w:rsidRPr="004C439B">
        <w:rPr>
          <w:rFonts w:ascii="Bookman Old Style" w:hAnsi="Bookman Old Style" w:cs="Cambria"/>
          <w:sz w:val="32"/>
          <w:szCs w:val="32"/>
        </w:rPr>
        <w:lastRenderedPageBreak/>
        <w:t>Синът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–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той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роден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Витлеем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династичната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линия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Давид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– това се сбъдва 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написаните </w:t>
      </w:r>
      <w:r w:rsidRPr="004C439B">
        <w:rPr>
          <w:rFonts w:ascii="Bookman Old Style" w:hAnsi="Bookman Old Style" w:cs="Cambria"/>
          <w:sz w:val="32"/>
          <w:szCs w:val="32"/>
        </w:rPr>
        <w:t>пророчества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ака т</w:t>
      </w:r>
      <w:r w:rsidRPr="004C439B">
        <w:rPr>
          <w:rFonts w:ascii="Bookman Old Style" w:hAnsi="Bookman Old Style" w:cs="Cambria"/>
          <w:sz w:val="32"/>
          <w:szCs w:val="32"/>
        </w:rPr>
        <w:t>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великолепен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Първи </w:t>
      </w:r>
      <w:r w:rsidRPr="004C439B">
        <w:rPr>
          <w:rFonts w:ascii="Bookman Old Style" w:hAnsi="Bookman Old Style" w:cs="Cambria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стоял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почти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500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3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6.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разрушен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разграбен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вавилонците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еврейския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заточени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робство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– макар че не всики –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някои евреи са останали в земята си тогава.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70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робство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Вавилон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виждаме отново </w:t>
      </w:r>
      <w:r w:rsidRPr="004C439B">
        <w:rPr>
          <w:rFonts w:ascii="Bookman Old Style" w:hAnsi="Bookman Old Style" w:cs="Cambria"/>
          <w:sz w:val="32"/>
          <w:szCs w:val="32"/>
        </w:rPr>
        <w:t>възстановяването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държавата на евреите – това е южното царство на Юдеа и техния </w:t>
      </w:r>
      <w:r w:rsidRPr="004C439B">
        <w:rPr>
          <w:rFonts w:ascii="Bookman Old Style" w:hAnsi="Bookman Old Style" w:cs="Cambria"/>
          <w:sz w:val="32"/>
          <w:szCs w:val="32"/>
        </w:rPr>
        <w:t>Втори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това </w:t>
      </w:r>
      <w:r w:rsidRPr="004C439B">
        <w:rPr>
          <w:rFonts w:ascii="Bookman Old Style" w:hAnsi="Bookman Old Style" w:cs="Cambria"/>
          <w:sz w:val="32"/>
          <w:szCs w:val="32"/>
        </w:rPr>
        <w:t>място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, което се случва точно според предсказанието на </w:t>
      </w:r>
      <w:r w:rsidRPr="004C439B">
        <w:rPr>
          <w:rFonts w:ascii="Bookman Old Style" w:hAnsi="Bookman Old Style" w:cs="Cambria"/>
          <w:sz w:val="32"/>
          <w:szCs w:val="32"/>
        </w:rPr>
        <w:t>пророците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Йеремия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25:9-13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9.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ака че т</w:t>
      </w:r>
      <w:r w:rsidRPr="004C439B">
        <w:rPr>
          <w:rFonts w:ascii="Bookman Old Style" w:hAnsi="Bookman Old Style" w:cs="Cambria"/>
          <w:sz w:val="32"/>
          <w:szCs w:val="32"/>
        </w:rPr>
        <w:t>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проект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 Втория Храм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завършен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стоял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приблизително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500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неговото пълно </w:t>
      </w:r>
      <w:r w:rsidRPr="004C439B">
        <w:rPr>
          <w:rFonts w:ascii="Bookman Old Style" w:hAnsi="Bookman Old Style" w:cs="Cambria"/>
          <w:sz w:val="32"/>
          <w:szCs w:val="32"/>
        </w:rPr>
        <w:t>разрушение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рим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ляните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70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од. от н.е.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За историята след построяването на Втория Храм в Ерусалим от Езра, Неемия и Зарувавел четем във апокрифните книги на Макавеите – това е периода когато Гръцката империя на Александър Македонски и неговите наследници контролират целия Близък Изток, Израел включително.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lastRenderedPageBreak/>
        <w:t>И също така Господ пророкува за разрушаването на този величествен храм през 30-та година от н.е.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което се случва точно след 40 години. Същевременно Исус пророкува също и за повторно построяване на храма, което ще е разбира се вече на нова изцяло духовна основа в духовното измерение, и то се случва пак тук на същото това географско място – в Ерусалим.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Така е написано в 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>Иоан 2:19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: 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Иисус им отговори и рече: разрушете тоя храм, и в три дни ще го въздигна.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– Тук Господ говори, разбира се за неговото духовно тяло - Църквата.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Църквата се ражда на празника Петдесятница в Ерусалим през 30-та година от н.е., когато в Горната стая се излива за пръв път Светия Дух върху вярващите – Горницата е на около 10-тина минути път пеша от Цъкрвата на Божи гроб и Храмовия Хълм.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Така 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екзекутиран на кръста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sz w:val="32"/>
          <w:szCs w:val="32"/>
        </w:rPr>
        <w:t>близо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10-тина-15 минути път пеша на </w:t>
      </w:r>
      <w:r w:rsidRPr="004C439B">
        <w:rPr>
          <w:rFonts w:ascii="Bookman Old Style" w:hAnsi="Bookman Old Style" w:cs="Cambria"/>
          <w:sz w:val="32"/>
          <w:szCs w:val="32"/>
        </w:rPr>
        <w:t>запад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Храмовия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„</w:t>
      </w:r>
      <w:r w:rsidRPr="004C439B">
        <w:rPr>
          <w:rFonts w:ascii="Bookman Old Style" w:hAnsi="Bookman Old Style" w:cs="Cambria"/>
          <w:sz w:val="32"/>
          <w:szCs w:val="32"/>
        </w:rPr>
        <w:t>Църквата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Божи Гроб</w:t>
      </w:r>
      <w:r w:rsidRPr="004C439B">
        <w:rPr>
          <w:rFonts w:ascii="Bookman Old Style" w:hAnsi="Bookman Old Style" w:cs="Bodoni MT"/>
          <w:sz w:val="32"/>
          <w:szCs w:val="32"/>
        </w:rPr>
        <w:t>“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построена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основа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добре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установена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традиция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още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първите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векове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Светих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християнс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ката вяра, ако изобщо можем да говорим за такова нещо, като изградено от дърво, камъни, метали и други материални елементи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това са </w:t>
      </w:r>
      <w:r w:rsidRPr="004C439B">
        <w:rPr>
          <w:rFonts w:ascii="Bookman Old Style" w:hAnsi="Bookman Old Style" w:cs="Cambria"/>
          <w:sz w:val="32"/>
          <w:szCs w:val="32"/>
        </w:rPr>
        <w:t>двата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купола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„</w:t>
      </w:r>
      <w:r w:rsidRPr="004C439B">
        <w:rPr>
          <w:rFonts w:ascii="Bookman Old Style" w:hAnsi="Bookman Old Style" w:cs="Cambria"/>
          <w:sz w:val="32"/>
          <w:szCs w:val="32"/>
        </w:rPr>
        <w:t>Църквата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Божи Гроб</w:t>
      </w:r>
      <w:r w:rsidRPr="004C439B">
        <w:rPr>
          <w:rFonts w:ascii="Bookman Old Style" w:hAnsi="Bookman Old Style" w:cs="Bodoni MT"/>
          <w:sz w:val="32"/>
          <w:szCs w:val="32"/>
        </w:rPr>
        <w:t>“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lastRenderedPageBreak/>
        <w:t>Тук п</w:t>
      </w:r>
      <w:r w:rsidRPr="004C439B">
        <w:rPr>
          <w:rFonts w:ascii="Bookman Old Style" w:hAnsi="Bookman Old Style" w:cs="Cambria"/>
          <w:sz w:val="32"/>
          <w:szCs w:val="32"/>
        </w:rPr>
        <w:t>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източния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купол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намира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параклисът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Разпятието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на Господа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мястото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първоначално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стоял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кръст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Bodoni MT"/>
          <w:sz w:val="32"/>
          <w:szCs w:val="32"/>
          <w:lang w:val="bg-BG"/>
        </w:rPr>
        <w:t xml:space="preserve"> на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Голгота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отново на същото място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катедрала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се намира 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Гробницата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Тя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другия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купол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</w:t>
      </w:r>
      <w:r w:rsidRPr="004C439B">
        <w:rPr>
          <w:rFonts w:ascii="Bookman Old Style" w:hAnsi="Bookman Old Style" w:cs="CenturyGothic"/>
          <w:sz w:val="32"/>
          <w:szCs w:val="32"/>
        </w:rPr>
        <w:t>-</w:t>
      </w:r>
      <w:r w:rsidRPr="004C439B">
        <w:rPr>
          <w:rFonts w:ascii="Bookman Old Style" w:hAnsi="Bookman Old Style" w:cs="Cambria"/>
          <w:sz w:val="32"/>
          <w:szCs w:val="32"/>
        </w:rPr>
        <w:t>големият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запад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, което е Параклисът на Възкресението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мястото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положен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мъртвия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после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възкръснал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смъртта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третия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...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Интересно 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гробницата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– </w:t>
      </w:r>
      <w:r w:rsidRPr="004C439B">
        <w:rPr>
          <w:rFonts w:ascii="Bookman Old Style" w:hAnsi="Bookman Old Style" w:cs="Cambria"/>
          <w:sz w:val="32"/>
          <w:szCs w:val="32"/>
        </w:rPr>
        <w:t>първият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човек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се намира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основата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„</w:t>
      </w:r>
      <w:r w:rsidRPr="004C439B">
        <w:rPr>
          <w:rFonts w:ascii="Bookman Old Style" w:hAnsi="Bookman Old Style" w:cs="Cambria"/>
          <w:sz w:val="32"/>
          <w:szCs w:val="32"/>
        </w:rPr>
        <w:t>Църква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Божи Гроб</w:t>
      </w:r>
      <w:r w:rsidRPr="004C439B">
        <w:rPr>
          <w:rFonts w:ascii="Bookman Old Style" w:hAnsi="Bookman Old Style" w:cs="Bodoni MT"/>
          <w:sz w:val="32"/>
          <w:szCs w:val="32"/>
        </w:rPr>
        <w:t>“</w:t>
      </w:r>
      <w:r w:rsidRPr="004C439B">
        <w:rPr>
          <w:rFonts w:ascii="Bookman Old Style" w:hAnsi="Bookman Old Style" w:cs="Bodoni MT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параклиса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Разпятието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погребан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кръста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близо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гробницата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на Господа – на по-малко от 100-на метра от единия до другия купол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Имайте  предвид че това не е прсто близо – те са буквално едно върху друго – Кръста на Голгота е бил забит точно над пещерата където е гроба на Адам.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аз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лично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вярвам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местоположение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гробницата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Голгота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апостол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Павел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имал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предвид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писал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великата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жертвена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размяна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живот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праведност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книгата </w:t>
      </w:r>
      <w:r w:rsidRPr="004C439B">
        <w:rPr>
          <w:rFonts w:ascii="Bookman Old Style" w:hAnsi="Bookman Old Style" w:cs="Cambria"/>
          <w:b/>
          <w:sz w:val="32"/>
          <w:szCs w:val="32"/>
        </w:rPr>
        <w:t>Римляни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sz w:val="32"/>
          <w:szCs w:val="32"/>
        </w:rPr>
        <w:t>5-8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lastRenderedPageBreak/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местоположение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гробницата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една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улика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оригиналната локация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Едемската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градина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 нея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времената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sz w:val="32"/>
          <w:szCs w:val="32"/>
        </w:rPr>
        <w:t>твърди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древната </w:t>
      </w:r>
      <w:r w:rsidRPr="004C439B">
        <w:rPr>
          <w:rFonts w:ascii="Bookman Old Style" w:hAnsi="Bookman Old Style" w:cs="Cambria"/>
          <w:sz w:val="32"/>
          <w:szCs w:val="32"/>
        </w:rPr>
        <w:t>равинската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традиция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Саркофагът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погребан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някъде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голяма близост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роденият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Витлеем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погребан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Горницата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– това е Горната Стая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приземния етаж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къща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имал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Тайната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ambria"/>
          <w:sz w:val="32"/>
          <w:szCs w:val="32"/>
        </w:rPr>
        <w:t>ечеря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12-</w:t>
      </w:r>
      <w:r w:rsidRPr="004C439B">
        <w:rPr>
          <w:rFonts w:ascii="Bookman Old Style" w:hAnsi="Bookman Old Style" w:cs="Cambria"/>
          <w:sz w:val="32"/>
          <w:szCs w:val="32"/>
        </w:rPr>
        <w:t>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апостоли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последното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честване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празника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Пасха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sz w:val="32"/>
          <w:szCs w:val="32"/>
        </w:rPr>
        <w:tab/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точно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50 </w:t>
      </w:r>
      <w:r w:rsidRPr="004C439B">
        <w:rPr>
          <w:rFonts w:ascii="Bookman Old Style" w:hAnsi="Bookman Old Style" w:cs="Cambria"/>
          <w:sz w:val="32"/>
          <w:szCs w:val="32"/>
        </w:rPr>
        <w:t>д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ена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от </w:t>
      </w:r>
      <w:r w:rsidRPr="004C439B">
        <w:rPr>
          <w:rFonts w:ascii="Bookman Old Style" w:hAnsi="Bookman Old Style" w:cs="Cambria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известна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Пасха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Дух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излят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върху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апостолите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учениците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във форма на огнени езици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първи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Дух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даден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 църкваа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деня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Петдесетница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Горн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ата Стая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къща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гробницата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обясня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значението на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„</w:t>
      </w:r>
      <w:r w:rsidRPr="004C439B">
        <w:rPr>
          <w:rFonts w:ascii="Bookman Old Style" w:hAnsi="Bookman Old Style" w:cs="Cambria"/>
          <w:sz w:val="32"/>
          <w:szCs w:val="32"/>
        </w:rPr>
        <w:t>съвпадение</w:t>
      </w:r>
      <w:proofErr w:type="gramStart"/>
      <w:r w:rsidRPr="004C439B">
        <w:rPr>
          <w:rFonts w:ascii="Bookman Old Style" w:hAnsi="Bookman Old Style" w:cs="Bodoni MT"/>
          <w:sz w:val="32"/>
          <w:szCs w:val="32"/>
        </w:rPr>
        <w:t>“</w:t>
      </w:r>
      <w:r w:rsidRPr="004C439B">
        <w:rPr>
          <w:rFonts w:ascii="Bookman Old Style" w:hAnsi="Bookman Old Style" w:cs="Bodoni MT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proofErr w:type="gramEnd"/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книгата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ми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Така, в</w:t>
      </w:r>
      <w:r w:rsidRPr="004C439B">
        <w:rPr>
          <w:rFonts w:ascii="Bookman Old Style" w:hAnsi="Bookman Old Style" w:cs="Cambria"/>
          <w:sz w:val="32"/>
          <w:szCs w:val="32"/>
        </w:rPr>
        <w:t>ече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споменахме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Елеонс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кият Хълм, познат още като Хълма на Маслините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ключовото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произнесъл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известната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проповед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– т.е. края на тази епоха, не за края на края на света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lastRenderedPageBreak/>
        <w:t>Елеонск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ият Хълм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намира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близо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Храмов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ия Хълм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200-300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метра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изток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долината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Кедрон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Оттук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Елеонск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ия Хълм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sz w:val="32"/>
          <w:szCs w:val="32"/>
        </w:rPr>
        <w:t>възнесъл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Третото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небе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sz w:val="32"/>
          <w:szCs w:val="32"/>
        </w:rPr>
        <w:t>г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од. от н.е.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ясен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прототип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Тялото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Христос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възнесено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Елеонск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ия Хълм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  <w:lang w:val="bg-BG"/>
        </w:rPr>
        <w:t>Неговата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смърт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представлява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Тялото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Христово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Нейното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Възнесение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небето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Грабването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, което е по същество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Възкресение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Това е прототипа тука – 40 дена отговарят на 40 юбилейни години, според нашия основен текст в Езикил 4.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Гетсиманската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градина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sz w:val="32"/>
          <w:szCs w:val="32"/>
        </w:rPr>
        <w:t>арестува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празнуването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Пасхата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тук </w:t>
      </w:r>
      <w:r w:rsidRPr="004C439B">
        <w:rPr>
          <w:rFonts w:ascii="Bookman Old Style" w:hAnsi="Bookman Old Style" w:cs="Cambria"/>
          <w:sz w:val="32"/>
          <w:szCs w:val="32"/>
        </w:rPr>
        <w:t>долу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в подножието 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Елеонск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ия Хълм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точно срещу Златната Порта на Храмовата крепост през долината Кидрон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Тази порта е зазидана засега и от нея се вярва, че Господ е влязъл в Ерусалим на магаренце в деня, в който тълпите са го провъзгласили за цар със скандиране на думите „Осанна на Давидовия Син“ – (това означава Месия, т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помазания Цар).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Виждате ли, тази източна порта на крепостната стена на Ерусалим е спомената конкретно в описанието на милениалния храм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lastRenderedPageBreak/>
        <w:t>в Езикил 46:12 – затова съм я сложил на основната страница на сайта на служението: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</w:rPr>
        <w:t>BogESvetlina.com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>или на английски: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</w:rPr>
        <w:t>GodIsLightMinistry.com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Така, 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сега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стигаме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предсказанията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бъдещи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събития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пред</w:t>
      </w:r>
      <w:r w:rsidRPr="004C439B">
        <w:rPr>
          <w:rFonts w:ascii="Bookman Old Style" w:hAnsi="Bookman Old Style" w:cs="Cambria"/>
          <w:sz w:val="32"/>
          <w:szCs w:val="32"/>
        </w:rPr>
        <w:t>определени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случат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ключово </w:t>
      </w:r>
      <w:r w:rsidRPr="004C439B">
        <w:rPr>
          <w:rFonts w:ascii="Bookman Old Style" w:hAnsi="Bookman Old Style" w:cs="Cambria"/>
          <w:sz w:val="32"/>
          <w:szCs w:val="32"/>
        </w:rPr>
        <w:t>място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в центъра на света</w:t>
      </w:r>
      <w:r w:rsidRPr="004C439B">
        <w:rPr>
          <w:rFonts w:ascii="Bookman Old Style" w:hAnsi="Bookman Old Style" w:cs="CenturyGothic"/>
          <w:sz w:val="32"/>
          <w:szCs w:val="32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Пророк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Захария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последната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глава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14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книгата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провъзглас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ява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случи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това </w:t>
      </w:r>
      <w:r w:rsidRPr="004C439B">
        <w:rPr>
          <w:rFonts w:ascii="Bookman Old Style" w:hAnsi="Bookman Old Style" w:cs="Cambria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Елеонск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ия Хълм в Ерусалим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(не в Лондон, или в Париж, или Москва или Шанхай или Ню Йорк – в Ерусалим ще бъде Второто Пришествие, и от тук ще бъде и бъдещето управление на света – столицата на глобалната империя на Божия Син на земята – цар Исус Христос </w:t>
      </w:r>
      <w:r w:rsidRPr="004C439B">
        <w:rPr>
          <w:rFonts w:ascii="Bookman Old Style" w:hAnsi="Bookman Old Style" w:cs="CenturyGothic"/>
          <w:sz w:val="32"/>
          <w:szCs w:val="32"/>
        </w:rPr>
        <w:t>I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).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пророк </w:t>
      </w:r>
      <w:r w:rsidRPr="004C439B">
        <w:rPr>
          <w:rFonts w:ascii="Bookman Old Style" w:hAnsi="Bookman Old Style" w:cs="Cambria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 </w:t>
      </w:r>
      <w:r w:rsidRPr="004C439B">
        <w:rPr>
          <w:rFonts w:ascii="Bookman Old Style" w:hAnsi="Bookman Old Style" w:cs="Cambria"/>
          <w:sz w:val="32"/>
          <w:szCs w:val="32"/>
        </w:rPr>
        <w:t>глави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40-48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в края на книгата 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пророкува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описва в </w:t>
      </w:r>
      <w:r w:rsidRPr="004C439B">
        <w:rPr>
          <w:rFonts w:ascii="Bookman Old Style" w:hAnsi="Bookman Old Style" w:cs="Cambria"/>
          <w:sz w:val="32"/>
          <w:szCs w:val="32"/>
        </w:rPr>
        <w:t>подробн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детайли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друг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храмов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проект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същия този </w:t>
      </w:r>
      <w:r w:rsidRPr="004C439B">
        <w:rPr>
          <w:rFonts w:ascii="Bookman Old Style" w:hAnsi="Bookman Old Style" w:cs="Cambria"/>
          <w:sz w:val="32"/>
          <w:szCs w:val="32"/>
        </w:rPr>
        <w:t>Храмов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хълм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това ще бъде вече </w:t>
      </w:r>
      <w:r w:rsidRPr="004C439B">
        <w:rPr>
          <w:rFonts w:ascii="Bookman Old Style" w:hAnsi="Bookman Old Style" w:cs="Cambria"/>
          <w:sz w:val="32"/>
          <w:szCs w:val="32"/>
        </w:rPr>
        <w:t>четвъртият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lastRenderedPageBreak/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функционира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тронна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време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хилядолетното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царуване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I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Неговото завръщане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Добре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защо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казвам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?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i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Какъв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</w:rPr>
        <w:t>смисълът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, каква е целта ми по начало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>?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097136" w:rsidRPr="004C439B" w:rsidRDefault="00097136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Виждате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проследи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Близкия Изток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очевидно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важно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 просто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 евангелието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(Понякога може би забравяме, че Евангелието освен теологически и философски аспект, има и историческа и дори географска основа, ако щете.)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ато си дадем сметка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география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бъдещето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предсказано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конкретно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Божието Слово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специфично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сърцето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пряко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свързано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имат 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дори след нея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светите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писания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светлината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казано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дотук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установим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чудотворното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прераждане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18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,5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нейното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унищожение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од. от н.е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очевидно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 събитие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 знамение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предсказан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няколко места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после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окончателно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потвърден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двойно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изсъхналата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преродена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отново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смокиня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Матей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24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Това е, разбира се в светлината на Притчата, която Исус ни даде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lastRenderedPageBreak/>
        <w:t>Лука 13:6-9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относно чорбаджията, който е насадил Смокиня в Лозето си и казва на слугата си да я отсече, ако пак не даде плод и тази поредна 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безпрецедентно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никога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имало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етническа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група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загубила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напълно </w:t>
      </w:r>
      <w:r w:rsidRPr="004C439B">
        <w:rPr>
          <w:rFonts w:ascii="Bookman Old Style" w:hAnsi="Bookman Old Style" w:cs="Cambria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разпръсната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по целия свят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продължение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толкова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векове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успяла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прегрупира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отново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върне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собствеността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древните си основатели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Страната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 народа на </w:t>
      </w:r>
      <w:r w:rsidRPr="004C439B">
        <w:rPr>
          <w:rFonts w:ascii="Bookman Old Style" w:hAnsi="Bookman Old Style" w:cs="Cambria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абсолютен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исторически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прецедент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в това отношение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божествено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чудо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и знамение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без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всякакво </w:t>
      </w:r>
      <w:r w:rsidRPr="004C439B">
        <w:rPr>
          <w:rFonts w:ascii="Bookman Old Style" w:hAnsi="Bookman Old Style" w:cs="Cambria"/>
          <w:sz w:val="32"/>
          <w:szCs w:val="32"/>
        </w:rPr>
        <w:t>съмнение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През всичките тези векове на тяхното разпръсване по света е</w:t>
      </w:r>
      <w:r w:rsidRPr="004C439B">
        <w:rPr>
          <w:rFonts w:ascii="Bookman Old Style" w:hAnsi="Bookman Old Style" w:cs="Cambria"/>
          <w:sz w:val="32"/>
          <w:szCs w:val="32"/>
        </w:rPr>
        <w:t>врейският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фокуса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завист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враждебност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от всички други групи наоколо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особено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напоследък 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мюсюлманските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съседи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Близкия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изток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и дори в Европа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ambria"/>
          <w:sz w:val="32"/>
          <w:szCs w:val="32"/>
        </w:rPr>
        <w:t>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основн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о знамение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епохата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ambria"/>
          <w:sz w:val="32"/>
          <w:szCs w:val="32"/>
        </w:rPr>
        <w:t>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толкова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имперски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богослови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опитват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агресивно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игнорират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дори 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ичат, а си е ясно написано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израелците 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единствената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група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в 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официален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документ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собственост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върху земята 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техните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бащи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основатели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указ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и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документ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собственост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тяхната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познат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популярно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като: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Светото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писание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(забележете, и на Новия Завет включително!). Това са на практика еврейски книги, писани от ортодоксални евреи в земята на древния Израел относно историята и бъдещето на Израел.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месиански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родословия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обширни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списъци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ности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граници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семейства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 и родовете 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притежавали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документирано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внимателно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съхранявано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дори от юридическа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гледна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Библията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официал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ен документ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независимо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мастити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теолози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тенденциозно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даже да опитват да го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интерпретират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смисъла че: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„</w:t>
      </w:r>
      <w:r w:rsidRPr="004C439B">
        <w:rPr>
          <w:rFonts w:ascii="Bookman Old Style" w:hAnsi="Bookman Old Style" w:cs="Cambria"/>
          <w:i/>
          <w:color w:val="000000" w:themeColor="text1"/>
          <w:sz w:val="32"/>
          <w:szCs w:val="32"/>
          <w:lang w:val="bg-BG"/>
        </w:rPr>
        <w:t>видите ли, този съвременен Израел сега нямал нищо общо с оня библейския Израел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“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сериозна теологическа грешка на интерпретацията, която после може да доведе до  допълнителни изкривявания на разбирането и дори практиката на христянската вяра изобщо.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завърнал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своята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Обещана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Заветна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постановление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в съгласие с Библейските пророчества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(В теориите за сатанистки заговор на банкерския картел на Ротшилд и на кабалистите-илюминати може да има някаква истина, и аз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вярвам че има истина и в това, но то не отрича факта на движението на толкова много милиони хора от целия свят към тези библейска земя – това дейсвтие е под влиянието на Светия Дух).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че съществуването на държавата 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реалност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може 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предотврати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погледнем накратко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тяхната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държава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днес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пророкувано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обяснено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апостол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Павел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посланието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Р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имляните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 9-11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Освен многото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неща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казват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обширен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фундаменталното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твърдение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съдба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Израел.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Следното 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цитат от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Римляни 11:23-26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...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Но те, ако не пребъдат в неверие, ще бъдат присадени, защото Бог е мощен пак да ги присади. 24 Защото, ако ти си отсечен от естествена дива маслина, и против естеството си присаден на питомна маслина, то колко по-лесно тия, естествените, ще бъдат присадени на своята маслина.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25 Не искам, братя, да не знаете тая тайна (за да не възмечтаете много за себе си), че ожесточението у Израиля стана частично, докле да влезе цялото множество езичници, 26 и по такъв начин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целият Израил ще се спаси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 както е писано: „ще дойде от Сион Избавителят и ще отстрани нечестието от Иакова“. 27 „И това е тям завет от Мене, когато отнема греховете им“. “.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тук е внук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на Авраам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с 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>първоначално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име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преди да е преживял своята духовна трансформация и да бъде преименуван от Бога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това е основателя на израелската нация в качеството си на баща на 12-те патриарси на 12 племена на Израелската нация. Разбира се, тази транформация на Яков също е пророчески прототип относно съдбата на евреите като цяло – думата ЕВРЕИН буквално означава ЕДИН КОЙТО ПРЕМИНАВА ПРЕЗ, т.е. говори духовна трансформация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отново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Римляни 11:15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: ...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Защото, ако тяхното отхвърляне е помирение за света, то какво ще бъде приемането им, ако не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възкресение от мъртви?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това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възкресение от мъртви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тук е съвсем ясно Първото Общо Възкресение, което е споменато в Йоан гл. 6 като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Възкресението от Последния 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това е разбира се Денят Господен, т.е. денят на Второто Пришествие и на Грабването на Църквата в облаците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ака че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описано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приемането 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 отношение на етническите евреи,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контекста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окончателното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ожествения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след тяхното искрено покаяние и обръщане към Бога на техните прадеди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духовно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прераждане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възстановяване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потомци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Яков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/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планирано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към края на епохата точно 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възкресение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имено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моята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Забележете,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ab/>
        <w:t>че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Римляни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даден модела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притча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маслиновото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lastRenderedPageBreak/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дивият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езическата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(това сме ние от всички народи по света) от една страна, (езическата църква се асоциираме исторически и пророчески със Северното царство на 10-те израелеви племена, познати още като ЕФРАИМ;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друга страна: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култивираният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това е юдейския народ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или съвременната еврейска държава на Израел в Близкия Изток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Съвсем ясно се говори за етническите евреи тука, а не за някакви алегоричи евреи по дух – няма такова нещо – това е черно на бяло писано.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Тези евреи, които са се събрали от целия свят в тяхната обещана земя в Близкия Изток след 1948-ма година са същите евреи, за които говорят множество пророчества в СЗ, а също така и в НЗ. Забележете че събитията описани в НЗ се случват почти изцяло само в земята на Израел в Близкия Изток – не някъде другаде.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северното царство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Ефрем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отишли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Times New Roman" w:hAnsi="Times New Roman"/>
          <w:color w:val="000000" w:themeColor="text1"/>
          <w:sz w:val="32"/>
          <w:szCs w:val="32"/>
        </w:rPr>
        <w:t>​​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езическата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диворастяща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природа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асирийското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701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– това вече го разгледахме в нашия основен пасаж в Езикил гл. 4.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Северното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никога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върнало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изгнание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нападението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император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Сенахирим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мистерия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Култивираният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маслинов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идентифициран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ясно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Римляни гл. 11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питомния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бил отчупен от дънера на живителните сокове на Завета,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присаден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редом с дивачката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тяхното искрено покаяние и обръщането им към техния си еврейски месия-цар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Виждате ли,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Римляни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11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не е просто мъдрост по принцип – този контекст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Слово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конкретно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събития които все още има да се изпълняват 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бъдещето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обратно присаждане на питомната клонка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е случило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през последните 2000 години досега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Също,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двата жезъла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народ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га може да бъде проследена 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директно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пророк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36-37.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37,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сухите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кости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оживяват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превръщат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могъща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армия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алегорично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представ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държава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преродени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физически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духовно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съответно възстановени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обратно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собствената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 Близкия Изток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изпълнение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обещание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Ето го и цитата от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Иезекиил 37:19-2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… тогава кажи им: тъй казва Господ Бог: ето, Аз ще взема Иосифовия жезъл, що е в ръката на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Ефрема и на съюзните с него Израилеви колена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това са именно 10-те северни племена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и ще ги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lastRenderedPageBreak/>
        <w:t xml:space="preserve">прибавя към него, към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жезъла на Иуда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 xml:space="preserve"> (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u w:val="single"/>
          <w:lang w:val="bg-BG"/>
        </w:rPr>
        <w:t>това съответно е южното царство с Ерусалим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 и ще ги направя един жезъл, и ще бъдат едно в Моята ръка.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 Когато пък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двата жезъла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на които ти ще напишеш, </w:t>
      </w: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бъдат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в твоята ръка пред очите им,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21 то кажи им: тъй казва Господ Бог: ето, Аз ще взема Израилевите синове измежду народите, между които се намират,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ще ги събера отвред и ще ги доведа в тяхната земя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22 В тая земя, на планините Израилеви, Аз ще ги направя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един народ, и един Цар ще бъде цар на всички тях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 и не ще бъдат вече два народа и занапред вече не ще се делят на две царства.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23 И вече не ще се сквернят със своите идоли, със своите гнусотии и с разните си пороци; ще ги измъкна от всичките им живелища, дето са грешили, и ще ги очистя, – и ще бъдат Мой народ, и Аз ще бъда техен Бог.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(Забележете че това пророчество е на практика обещание за изливане на Божествена Благодат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и Светия Дух в един все още бъдещ спрямо сегашния момент!)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24 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  <w:lang w:val="bg-BG"/>
        </w:rPr>
        <w:t>Моят раб Давид ще бъде Цар над тях и Пастир на всички тях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; те ще ходят по Моите заповеди и Моите устави ще пазят и ще ги изпълняват.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очевидно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маслинови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клонки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Римляни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11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двете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пръчки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или двата жезъла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съединят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 под властта на цар от Давидовата династия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ата жезъла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идентифицирани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: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жезъла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Ефрем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жезъла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Юда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ясно е че става въпрос 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нещо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тука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(Жезълът разбира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>се е символ на царската власт и авторитет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само царете са имали жезъл).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ака че,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ясно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концепция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езичниците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опитомени от Еврейския Закон чрез Християнството от една страна,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съответно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които са отстъпили временно от Завета 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отново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земята си,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обединят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авет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Исус Христос – еврейския месия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обещано 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според това 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е за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собствената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Близкия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изток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техния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споменава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праведния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династията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разбира се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препратка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родения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Витлеем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което бележи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игурен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апостол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Павел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познавал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добре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36-37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конкретно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докато е пишел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Римляни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11,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Павел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експерт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професионален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учител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където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анонсира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възстановяване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Езекиил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11:16-20, </w:t>
      </w:r>
      <w:r w:rsidRPr="004C439B">
        <w:rPr>
          <w:rFonts w:ascii="Bookman Old Style" w:hAnsi="Bookman Old Style" w:cs="CenturyGothic"/>
          <w:b/>
          <w:color w:val="7F7F7F" w:themeColor="text1" w:themeTint="80"/>
          <w:sz w:val="32"/>
          <w:szCs w:val="32"/>
        </w:rPr>
        <w:t>36:24, 37:21-23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lastRenderedPageBreak/>
        <w:t>Второзаконие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30:3-5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Исая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11:11-12, 43:5-6, </w:t>
      </w:r>
      <w:r w:rsidRPr="004C439B">
        <w:rPr>
          <w:rFonts w:ascii="Bookman Old Style" w:hAnsi="Bookman Old Style" w:cs="CenturyGothic"/>
          <w:b/>
          <w:color w:val="7F7F7F" w:themeColor="text1" w:themeTint="80"/>
          <w:sz w:val="32"/>
          <w:szCs w:val="32"/>
        </w:rPr>
        <w:t>66:7-13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Йеремия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16:14-15, 23:3-8, 30:3, 31:10, 32:36-41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Амос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9:14-15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Софония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3:19-20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Осия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3:5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Михей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4:6-7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Псалом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10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:7-12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Захария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8:7-8, 14:1-4,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други подобни цитати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пропускам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които е предречено възстановяването на етническия Израелски народ и държава,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списъка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 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трябвало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достатъчни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установи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ясно божественото послание - как да се тълкува и какво означава това на практика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Разбира се щ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неща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много по-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подробно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 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фокусирани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върху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макар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могат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последици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братя и сестри,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lastRenderedPageBreak/>
        <w:t>ра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збирането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важността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ключът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бъдещето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Непременно трябва да вземем  предвид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 знамение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скорошния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утопичното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царуване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 друга страна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игнорирането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оставило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християнин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сляп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свършека на 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започнала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Едемската Градина в 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-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древна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планирано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завърши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настоящите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политически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Близкия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изток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доказват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наистина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подготвя усилено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Струва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ционист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един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известен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смисъл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избрал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предопределил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центъра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функция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била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дадена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съдба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призвание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Близкия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изток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център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размери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Езическата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менила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етническия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ейски клон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езичниците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разширение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техния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произлизащ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духовно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Ефрем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разпръснатите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10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северни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племена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зи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въпрос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е комплексен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понеже има и мистерия в него,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изясним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 повече подробности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цитати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 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br w:type="page"/>
      </w:r>
    </w:p>
    <w:p w:rsidR="004A6DCA" w:rsidRPr="004C439B" w:rsidRDefault="004A6DCA" w:rsidP="004A6DCA">
      <w:pPr>
        <w:suppressAutoHyphens/>
        <w:spacing w:after="100"/>
        <w:ind w:firstLine="720"/>
        <w:jc w:val="center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lastRenderedPageBreak/>
        <w:t>ГЛАВА 5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center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center"/>
        <w:rPr>
          <w:rFonts w:ascii="Bookman Old Style" w:hAnsi="Bookman Old Style" w:cs="Cambria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ВЕЛИКИТЕ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ЮБИЛ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МАРКИРАТ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ЕПОХИТЕ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НА ИСТОРИЯТА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i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</w:rPr>
        <w:tab/>
      </w:r>
      <w:r w:rsidRPr="004C439B">
        <w:rPr>
          <w:rFonts w:ascii="Bookman Old Style" w:hAnsi="Bookman Old Style" w:cs="CenturyGothic"/>
          <w:i/>
          <w:sz w:val="32"/>
          <w:szCs w:val="32"/>
          <w:lang w:val="bg-BG"/>
        </w:rPr>
        <w:t>Родословието на Исус Христос</w:t>
      </w:r>
      <w:r w:rsidRPr="004C439B">
        <w:rPr>
          <w:rFonts w:ascii="Bookman Old Style" w:hAnsi="Bookman Old Style" w:cs="CenturyGothic"/>
          <w:i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 xml:space="preserve">Книга за живота на Иисуса Христа,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Син Давидов, Син Авраамов</w:t>
      </w:r>
      <w:r w:rsidRPr="004C439B">
        <w:rPr>
          <w:rFonts w:ascii="Bookman Old Style" w:hAnsi="Bookman Old Style" w:cs="CenturyGothic"/>
          <w:b/>
          <w:sz w:val="32"/>
          <w:szCs w:val="32"/>
        </w:rPr>
        <w:t>. … 16 Иаков роди Иосифа, мъжа на Мария, от която се роди Иисус, наричан Христос.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17 И тъй, всички родове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от Авраама до Давида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са четиринайсет рода; и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от Давида до Вавилонското преселение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– четиринайсет рода; и от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Вавилонското преселение до Христа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– четиринайсет рода.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(това е цитат от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Матей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sz w:val="32"/>
          <w:szCs w:val="32"/>
        </w:rPr>
        <w:t>1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– </w:t>
      </w:r>
      <w:proofErr w:type="gramStart"/>
      <w:r w:rsidRPr="004C439B">
        <w:rPr>
          <w:rFonts w:ascii="Bookman Old Style" w:hAnsi="Bookman Old Style" w:cs="CenturyGothic"/>
          <w:sz w:val="32"/>
          <w:szCs w:val="32"/>
          <w:lang w:val="bg-BG"/>
        </w:rPr>
        <w:t>началото</w:t>
      </w:r>
      <w:proofErr w:type="gramEnd"/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на Новия Завет)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И така, 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книга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някои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цитати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ранните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църковни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отци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sz w:val="32"/>
          <w:szCs w:val="32"/>
        </w:rPr>
        <w:t>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древната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книга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Юбилеите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), </w:t>
      </w:r>
      <w:r w:rsidRPr="004C439B">
        <w:rPr>
          <w:rFonts w:ascii="Bookman Old Style" w:hAnsi="Bookman Old Style" w:cs="Cambria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потвърждават </w:t>
      </w:r>
      <w:r w:rsidRPr="004C439B">
        <w:rPr>
          <w:rFonts w:ascii="Bookman Old Style" w:hAnsi="Bookman Old Style" w:cs="Cambria"/>
          <w:sz w:val="32"/>
          <w:szCs w:val="32"/>
        </w:rPr>
        <w:t>традицията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епохите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време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в спасителната история на човечеството, така както са отразени в библейския разказ и родословията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ambria"/>
          <w:sz w:val="32"/>
          <w:szCs w:val="32"/>
        </w:rPr>
      </w:pP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древна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традиция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възприемем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буквалния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подход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тълкуване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Битие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1-2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Сътворението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>6 + 1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буквални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също така </w:t>
      </w:r>
      <w:r w:rsidRPr="004C439B">
        <w:rPr>
          <w:rFonts w:ascii="Bookman Old Style" w:hAnsi="Bookman Old Style" w:cs="Cambria"/>
          <w:sz w:val="32"/>
          <w:szCs w:val="32"/>
        </w:rPr>
        <w:t>бихме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могли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приложим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предстоящата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след това </w:t>
      </w:r>
      <w:r w:rsidRPr="004C439B">
        <w:rPr>
          <w:rFonts w:ascii="Bookman Old Style" w:hAnsi="Bookman Old Style" w:cs="Cambria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ще 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lastRenderedPageBreak/>
        <w:t xml:space="preserve">6000 + 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още </w:t>
      </w:r>
      <w:r w:rsidRPr="004C439B">
        <w:rPr>
          <w:rFonts w:ascii="Bookman Old Style" w:hAnsi="Bookman Old Style" w:cs="CenturyGothic"/>
          <w:b/>
          <w:sz w:val="32"/>
          <w:szCs w:val="32"/>
        </w:rPr>
        <w:t>1000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 xml:space="preserve">история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sz w:val="32"/>
          <w:szCs w:val="32"/>
        </w:rPr>
        <w:t>спас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ението до пълната му реализация в края на времената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принцип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потвърден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конкретно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апостола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sz w:val="32"/>
          <w:szCs w:val="32"/>
        </w:rPr>
        <w:t>Петрово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3:8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където се казва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че за Господа един ден е като хиляда години, и хиляда години – като един ден</w:t>
      </w:r>
      <w:r w:rsidRPr="004C439B">
        <w:rPr>
          <w:rFonts w:ascii="Bookman Old Style" w:hAnsi="Bookman Old Style" w:cs="CenturyGothic"/>
          <w:b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богослови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опитвали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изчислят и да </w:t>
      </w:r>
      <w:r w:rsidRPr="004C439B">
        <w:rPr>
          <w:rFonts w:ascii="Bookman Old Style" w:hAnsi="Bookman Old Style" w:cs="Cambria"/>
          <w:sz w:val="32"/>
          <w:szCs w:val="32"/>
        </w:rPr>
        <w:t>обобщят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годините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месианските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родословия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броени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сътворението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стигнали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приблизително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идентичното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заключение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15-20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плюс</w:t>
      </w:r>
      <w:r w:rsidRPr="004C439B">
        <w:rPr>
          <w:rFonts w:ascii="Bookman Old Style" w:hAnsi="Bookman Old Style" w:cs="CenturyGothic"/>
          <w:sz w:val="32"/>
          <w:szCs w:val="32"/>
        </w:rPr>
        <w:t>-</w:t>
      </w:r>
      <w:r w:rsidRPr="004C439B">
        <w:rPr>
          <w:rFonts w:ascii="Bookman Old Style" w:hAnsi="Bookman Old Style" w:cs="Cambria"/>
          <w:sz w:val="32"/>
          <w:szCs w:val="32"/>
        </w:rPr>
        <w:t>минус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не е ясно кога и дали се дублират началната и крайната година на изчисленията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изчисление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доказало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скоро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човечеството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достигне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приблизително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>6000-</w:t>
      </w:r>
      <w:r w:rsidRPr="004C439B">
        <w:rPr>
          <w:rFonts w:ascii="Bookman Old Style" w:hAnsi="Bookman Old Style" w:cs="Cambria"/>
          <w:b/>
          <w:sz w:val="32"/>
          <w:szCs w:val="32"/>
        </w:rPr>
        <w:t>годишния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праг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логично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шабат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>1000-</w:t>
      </w:r>
      <w:r w:rsidRPr="004C439B">
        <w:rPr>
          <w:rFonts w:ascii="Bookman Old Style" w:hAnsi="Bookman Old Style" w:cs="Cambria"/>
          <w:b/>
          <w:sz w:val="32"/>
          <w:szCs w:val="32"/>
        </w:rPr>
        <w:t>годишен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това ще е </w:t>
      </w:r>
      <w:r w:rsidRPr="004C439B">
        <w:rPr>
          <w:rFonts w:ascii="Bookman Old Style" w:hAnsi="Bookman Old Style" w:cs="Cambria"/>
          <w:sz w:val="32"/>
          <w:szCs w:val="32"/>
        </w:rPr>
        <w:t>утопичната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милениална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според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книгата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sz w:val="32"/>
          <w:szCs w:val="32"/>
        </w:rPr>
        <w:t>20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Сега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6000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могат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лесно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 ясно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бъдат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разграничени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цикли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по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500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всеки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10 </w:t>
      </w:r>
      <w:r w:rsidRPr="004C439B">
        <w:rPr>
          <w:rFonts w:ascii="Bookman Old Style" w:hAnsi="Bookman Old Style" w:cs="Cambria"/>
          <w:b/>
          <w:sz w:val="32"/>
          <w:szCs w:val="32"/>
        </w:rPr>
        <w:t>юбилея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по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50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всеки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За това ни свидетелства и месианското родословие в Матей гл. 1.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имаме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, броени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човек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създаден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Едемската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градина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4000 </w:t>
      </w:r>
      <w:r w:rsidRPr="004C439B">
        <w:rPr>
          <w:rFonts w:ascii="Bookman Old Style" w:hAnsi="Bookman Old Style" w:cs="Cambria"/>
          <w:sz w:val="32"/>
          <w:szCs w:val="32"/>
        </w:rPr>
        <w:t>г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пр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ambria"/>
          <w:sz w:val="32"/>
          <w:szCs w:val="32"/>
        </w:rPr>
        <w:t>н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бащата</w:t>
      </w:r>
      <w:r w:rsidRPr="004C439B">
        <w:rPr>
          <w:rFonts w:ascii="Bookman Old Style" w:hAnsi="Bookman Old Style" w:cs="CenturyGothic"/>
          <w:sz w:val="32"/>
          <w:szCs w:val="32"/>
        </w:rPr>
        <w:t>-</w:t>
      </w:r>
      <w:r w:rsidRPr="004C439B">
        <w:rPr>
          <w:rFonts w:ascii="Bookman Old Style" w:hAnsi="Bookman Old Style" w:cs="Cambria"/>
          <w:sz w:val="32"/>
          <w:szCs w:val="32"/>
        </w:rPr>
        <w:t>основател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Авраам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бащата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вярващи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lastRenderedPageBreak/>
        <w:t>първите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4 </w:t>
      </w:r>
      <w:r w:rsidRPr="004C439B">
        <w:rPr>
          <w:rFonts w:ascii="Bookman Old Style" w:hAnsi="Bookman Old Style" w:cs="Cambria"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общо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т.е. броени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4000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към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sz w:val="32"/>
          <w:szCs w:val="32"/>
        </w:rPr>
        <w:t>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sz w:val="32"/>
          <w:szCs w:val="32"/>
        </w:rPr>
        <w:t>пр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ambria"/>
          <w:sz w:val="32"/>
          <w:szCs w:val="32"/>
        </w:rPr>
        <w:t>н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имаме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4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такива </w:t>
      </w:r>
      <w:r w:rsidRPr="004C439B">
        <w:rPr>
          <w:rFonts w:ascii="Bookman Old Style" w:hAnsi="Bookman Old Style" w:cs="Cambria"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юбиле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йни цикъла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общо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сключването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кръвта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чрез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Неговата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жертва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Йерусалим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год. от н.е.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Така че, тези 4 Велики юбилейни цикъла са маркирани от служението на </w:t>
      </w:r>
      <w:r w:rsidRPr="004C439B">
        <w:rPr>
          <w:rFonts w:ascii="Bookman Old Style" w:hAnsi="Bookman Old Style" w:cs="Cambria"/>
          <w:sz w:val="32"/>
          <w:szCs w:val="32"/>
        </w:rPr>
        <w:t>Авраам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Мойсей, Давид и съответно пророчеството на Данаил 9-та глава относно възстановяването на Втория Храм в Ерусалим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 фиксирането на годината за разпятието на Исус Христос. 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логично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очакваме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че ще има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4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такива </w:t>
      </w:r>
      <w:r w:rsidRPr="004C439B">
        <w:rPr>
          <w:rFonts w:ascii="Bookman Old Style" w:hAnsi="Bookman Old Style" w:cs="Cambria"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общо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между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идване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Бог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човешка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плът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Велико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установи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трайно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Своето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политическо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и икономическо и всякакво друго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господство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човечеството на </w:t>
      </w:r>
      <w:r w:rsidRPr="004C439B">
        <w:rPr>
          <w:rFonts w:ascii="Bookman Old Style" w:hAnsi="Bookman Old Style" w:cs="Cambria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ambria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общо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120 </w:t>
      </w:r>
      <w:r w:rsidRPr="004C439B">
        <w:rPr>
          <w:rFonts w:ascii="Bookman Old Style" w:hAnsi="Bookman Old Style" w:cs="Cambria"/>
          <w:b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ambria"/>
          <w:b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история на Божественото Спасение, броени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от Сътворението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докато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стигнем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sz w:val="32"/>
          <w:szCs w:val="32"/>
        </w:rPr>
        <w:t>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., </w:t>
      </w:r>
      <w:r w:rsidRPr="004C439B">
        <w:rPr>
          <w:rFonts w:ascii="Bookman Old Style" w:hAnsi="Bookman Old Style" w:cs="Cambria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започва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Шабат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Шалом хилядолетието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  <w:r w:rsidRPr="004C439B">
        <w:rPr>
          <w:rFonts w:ascii="Bookman Old Style" w:hAnsi="Bookman Old Style" w:cs="Cambria"/>
          <w:sz w:val="32"/>
          <w:szCs w:val="32"/>
        </w:rPr>
        <w:t xml:space="preserve"> </w:t>
      </w:r>
    </w:p>
    <w:p w:rsidR="004A6DCA" w:rsidRPr="004C439B" w:rsidRDefault="004A6DCA" w:rsidP="004A6DCA">
      <w:pPr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ambria"/>
          <w:sz w:val="32"/>
          <w:szCs w:val="32"/>
        </w:rPr>
        <w:t>Шабат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Шалом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вече казахме, че означава почивка в мир.)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 xml:space="preserve">120 </w:t>
      </w:r>
      <w:r w:rsidRPr="004C439B">
        <w:rPr>
          <w:rFonts w:ascii="Bookman Old Style" w:hAnsi="Bookman Old Style" w:cs="Cambria"/>
          <w:b/>
          <w:sz w:val="32"/>
          <w:szCs w:val="32"/>
        </w:rPr>
        <w:t>юбилея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от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по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50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всеки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  <w:lang w:val="bg-BG"/>
        </w:rPr>
        <w:t>общо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6000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потвърждение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концепция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знаем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историята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книгата </w:t>
      </w:r>
      <w:r w:rsidRPr="004C439B">
        <w:rPr>
          <w:rFonts w:ascii="Bookman Old Style" w:hAnsi="Bookman Old Style" w:cs="Cambria"/>
          <w:sz w:val="32"/>
          <w:szCs w:val="32"/>
        </w:rPr>
        <w:t>Изход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живял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120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lastRenderedPageBreak/>
        <w:t>Моисей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>40-</w:t>
      </w:r>
      <w:r w:rsidRPr="004C439B">
        <w:rPr>
          <w:rFonts w:ascii="Bookman Old Style" w:hAnsi="Bookman Old Style" w:cs="Cambria"/>
          <w:b/>
          <w:sz w:val="32"/>
          <w:szCs w:val="32"/>
        </w:rPr>
        <w:t>годишен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принц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Египет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трябвало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напусне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двореца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фараона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това е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Египет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пастир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пустинята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край планината Синай </w:t>
      </w:r>
      <w:r w:rsidRPr="004C439B">
        <w:rPr>
          <w:rFonts w:ascii="Bookman Old Style" w:hAnsi="Bookman Old Style" w:cs="Cambria"/>
          <w:sz w:val="32"/>
          <w:szCs w:val="32"/>
        </w:rPr>
        <w:t>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следващите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80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Бог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му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sz w:val="32"/>
          <w:szCs w:val="32"/>
        </w:rPr>
        <w:t>явил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горящ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дърво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sz w:val="32"/>
          <w:szCs w:val="32"/>
        </w:rPr>
        <w:t>изпратил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спаси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Израел от робството,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като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изведе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Египет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. Скитането в пустинята е продължило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от живота на Мойсей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тогава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трети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40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най</w:t>
      </w:r>
      <w:r w:rsidRPr="004C439B">
        <w:rPr>
          <w:rFonts w:ascii="Bookman Old Style" w:hAnsi="Bookman Old Style" w:cs="CenturyGothic"/>
          <w:sz w:val="32"/>
          <w:szCs w:val="32"/>
        </w:rPr>
        <w:t>-</w:t>
      </w:r>
      <w:r w:rsidRPr="004C439B">
        <w:rPr>
          <w:rFonts w:ascii="Bookman Old Style" w:hAnsi="Bookman Old Style" w:cs="Cambria"/>
          <w:sz w:val="32"/>
          <w:szCs w:val="32"/>
        </w:rPr>
        <w:t>накрая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стига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границата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обещаната земя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Завета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– това е реката Йордан на изток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момент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назнач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нов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водач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своето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място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най-накрая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пове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жда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Израел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тяхното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заветно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наследство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син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Навин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Йешуа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най-вероятно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 xml:space="preserve">произнася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името му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еврейски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език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Очевидно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че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директен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месиански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прототип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Библията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неговият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наследник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син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Навин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. Това го доказва дори идентичността на името му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>Битие 6:3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потвърждава този лимит на човешкия живот към онзи ранен момент от историята: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b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>… И рече Господ (Бог): няма Моят Дух да бъде вечно занемарван от (тия) човеци, защото са плът; нека дните им бъдат сто и двайсет години.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– това би могло да означава 120 години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lastRenderedPageBreak/>
        <w:t xml:space="preserve">максимална продължителност на човешкия живот към онзи момент, но също мога да предложа и тълкуването, че цялостната история на човешката цивилизация е предоплределена пророчески да продължава точно 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>120 юбилейни години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(или цикъла, ако щете) преди директната намеса на Създателя.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проследим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служението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sz w:val="32"/>
          <w:szCs w:val="32"/>
        </w:rPr>
        <w:t>епохи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спасителната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sz w:val="32"/>
          <w:szCs w:val="32"/>
        </w:rPr>
        <w:t>: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Първият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когато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мистерията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фокуса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на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пророчеството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продължение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4000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>го наричаме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епохата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; 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въплъщението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човешка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плът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възнесението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небето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Исус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е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наш</w:t>
      </w:r>
      <w:r w:rsidRPr="004C439B">
        <w:rPr>
          <w:rFonts w:ascii="Bookman Old Style" w:hAnsi="Bookman Old Style" w:cs="Cambria"/>
          <w:sz w:val="32"/>
          <w:szCs w:val="32"/>
          <w:u w:val="single"/>
          <w:lang w:val="bg-BG"/>
        </w:rPr>
        <w:t>ият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Първосвещеник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бихме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го </w:t>
      </w:r>
      <w:r w:rsidRPr="004C439B">
        <w:rPr>
          <w:rFonts w:ascii="Bookman Old Style" w:hAnsi="Bookman Old Style" w:cs="Cambria"/>
          <w:sz w:val="32"/>
          <w:szCs w:val="32"/>
        </w:rPr>
        <w:t>нарекли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епохата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Еремия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31:31</w:t>
      </w:r>
      <w:r w:rsidRPr="004C439B">
        <w:rPr>
          <w:rFonts w:ascii="Bookman Old Style" w:hAnsi="Bookman Old Style" w:cs="CenturyGothic"/>
          <w:sz w:val="32"/>
          <w:szCs w:val="32"/>
        </w:rPr>
        <w:t>;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тези </w:t>
      </w:r>
      <w:r w:rsidRPr="004C439B">
        <w:rPr>
          <w:rFonts w:ascii="Bookman Old Style" w:hAnsi="Bookman Old Style" w:cs="Cambria"/>
          <w:b/>
          <w:sz w:val="32"/>
          <w:szCs w:val="32"/>
          <w:lang w:val="bg-BG"/>
        </w:rPr>
        <w:t>6000 години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стигаме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очакваната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Му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функция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буквален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политически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цялото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човечество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1000 </w:t>
      </w:r>
      <w:r w:rsidRPr="004C439B">
        <w:rPr>
          <w:rFonts w:ascii="Bookman Old Style" w:hAnsi="Bookman Old Style" w:cs="Cambria"/>
          <w:b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sz w:val="32"/>
          <w:szCs w:val="32"/>
        </w:rPr>
        <w:t>Откровение</w:t>
      </w:r>
      <w:r w:rsidRPr="004C439B">
        <w:rPr>
          <w:rFonts w:ascii="Bookman Old Style" w:hAnsi="Bookman Old Style" w:cs="Cambria"/>
          <w:b/>
          <w:sz w:val="32"/>
          <w:szCs w:val="32"/>
          <w:lang w:val="bg-BG"/>
        </w:rPr>
        <w:t xml:space="preserve"> гл.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 19-20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20 </w:t>
      </w:r>
      <w:r w:rsidRPr="004C439B">
        <w:rPr>
          <w:rFonts w:ascii="Bookman Old Style" w:hAnsi="Bookman Old Style" w:cs="Cambria"/>
          <w:sz w:val="32"/>
          <w:szCs w:val="32"/>
        </w:rPr>
        <w:t>виждаме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гръцкия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израз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Times New Roman" w:hAnsi="Times New Roman"/>
          <w:sz w:val="32"/>
          <w:szCs w:val="32"/>
        </w:rPr>
        <w:t>ἔ</w:t>
      </w:r>
      <w:r w:rsidRPr="004C439B">
        <w:rPr>
          <w:rFonts w:ascii="Bookman Old Style" w:hAnsi="Bookman Old Style" w:cs="Cambria"/>
          <w:sz w:val="32"/>
          <w:szCs w:val="32"/>
        </w:rPr>
        <w:t>τος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) </w:t>
      </w:r>
      <w:r w:rsidRPr="004C439B">
        <w:rPr>
          <w:rFonts w:ascii="Bookman Old Style" w:hAnsi="Bookman Old Style" w:cs="Georgia"/>
          <w:sz w:val="32"/>
          <w:szCs w:val="32"/>
        </w:rPr>
        <w:t>–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ХИЛЯДА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sz w:val="32"/>
          <w:szCs w:val="32"/>
        </w:rPr>
        <w:t>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него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произлиза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съответно </w:t>
      </w:r>
      <w:r w:rsidRPr="004C439B">
        <w:rPr>
          <w:rFonts w:ascii="Bookman Old Style" w:hAnsi="Bookman Old Style" w:cs="Cambria"/>
          <w:sz w:val="32"/>
          <w:szCs w:val="32"/>
        </w:rPr>
        <w:t>думата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aps/>
          <w:sz w:val="32"/>
          <w:szCs w:val="32"/>
        </w:rPr>
        <w:t>Милениум</w:t>
      </w:r>
      <w:r w:rsidRPr="004C439B">
        <w:rPr>
          <w:rFonts w:ascii="Bookman Old Style" w:hAnsi="Bookman Old Style" w:cs="Cambria"/>
          <w:caps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а също и думата ЧИЛИАЗЪМ.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sz w:val="32"/>
          <w:szCs w:val="32"/>
        </w:rPr>
      </w:pPr>
      <w:r w:rsidRPr="004C439B">
        <w:rPr>
          <w:rFonts w:ascii="Bookman Old Style" w:hAnsi="Bookman Old Style" w:cs="CenturyGothic"/>
          <w:sz w:val="32"/>
          <w:szCs w:val="32"/>
        </w:rPr>
        <w:t>Chilioi etos (</w:t>
      </w:r>
      <w:r w:rsidRPr="004C439B">
        <w:rPr>
          <w:rFonts w:ascii="Bookman Old Style" w:hAnsi="Bookman Old Style" w:cs="Cambria"/>
          <w:sz w:val="32"/>
          <w:szCs w:val="32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Times New Roman" w:hAnsi="Times New Roman"/>
          <w:sz w:val="32"/>
          <w:szCs w:val="32"/>
        </w:rPr>
        <w:t>ἔ</w:t>
      </w:r>
      <w:r w:rsidRPr="004C439B">
        <w:rPr>
          <w:rFonts w:ascii="Bookman Old Style" w:hAnsi="Bookman Old Style" w:cs="Cambria"/>
          <w:sz w:val="32"/>
          <w:szCs w:val="32"/>
        </w:rPr>
        <w:t>τος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) </w:t>
      </w:r>
      <w:r w:rsidRPr="004C439B">
        <w:rPr>
          <w:rFonts w:ascii="Bookman Old Style" w:hAnsi="Bookman Old Style" w:cs="Cambria"/>
          <w:sz w:val="32"/>
          <w:szCs w:val="32"/>
        </w:rPr>
        <w:t>се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споменава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6 </w:t>
      </w:r>
      <w:r w:rsidRPr="004C439B">
        <w:rPr>
          <w:rFonts w:ascii="Bookman Old Style" w:hAnsi="Bookman Old Style" w:cs="Cambria"/>
          <w:sz w:val="32"/>
          <w:szCs w:val="32"/>
        </w:rPr>
        <w:t>пъти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само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пророческа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глава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20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. </w:t>
      </w:r>
    </w:p>
    <w:p w:rsidR="004A6DCA" w:rsidRPr="004C439B" w:rsidRDefault="004A6DCA" w:rsidP="004A6DCA">
      <w:pPr>
        <w:jc w:val="both"/>
        <w:rPr>
          <w:rFonts w:ascii="Bookman Old Style" w:hAnsi="Bookman Old Style" w:cs="CenturyGothic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sz w:val="32"/>
          <w:szCs w:val="32"/>
        </w:rPr>
        <w:lastRenderedPageBreak/>
        <w:t>Този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израз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би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могъл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да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само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и единствено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1000 </w:t>
      </w:r>
      <w:r w:rsidRPr="004C439B">
        <w:rPr>
          <w:rFonts w:ascii="Bookman Old Style" w:hAnsi="Bookman Old Style" w:cs="Cambria"/>
          <w:sz w:val="32"/>
          <w:szCs w:val="32"/>
        </w:rPr>
        <w:t>буквални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връзка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политическото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царуване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Исус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Христос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I </w:t>
      </w:r>
      <w:r w:rsidRPr="004C439B">
        <w:rPr>
          <w:rFonts w:ascii="Bookman Old Style" w:hAnsi="Bookman Old Style" w:cs="Cambria"/>
          <w:sz w:val="32"/>
          <w:szCs w:val="32"/>
        </w:rPr>
        <w:t>на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в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ъв все-още </w:t>
      </w:r>
      <w:r w:rsidRPr="004C439B">
        <w:rPr>
          <w:rFonts w:ascii="Bookman Old Style" w:hAnsi="Bookman Old Style" w:cs="Cambria"/>
          <w:sz w:val="32"/>
          <w:szCs w:val="32"/>
        </w:rPr>
        <w:t>бъдещата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sz w:val="32"/>
          <w:szCs w:val="32"/>
        </w:rPr>
        <w:t>епоха</w:t>
      </w:r>
      <w:r w:rsidRPr="004C439B">
        <w:rPr>
          <w:rFonts w:ascii="Bookman Old Style" w:hAnsi="Bookman Old Style" w:cs="Cambria"/>
          <w:sz w:val="32"/>
          <w:szCs w:val="32"/>
          <w:lang w:val="bg-BG"/>
        </w:rPr>
        <w:t xml:space="preserve"> след славното Му завръщане</w:t>
      </w:r>
      <w:r w:rsidRPr="004C439B">
        <w:rPr>
          <w:rFonts w:ascii="Bookman Old Style" w:hAnsi="Bookman Old Style" w:cs="CenturyGothic"/>
          <w:sz w:val="32"/>
          <w:szCs w:val="32"/>
        </w:rPr>
        <w:t>.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b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В същия апокалиптичен пасаж се споменава два пъти и феномена на Първото Възкресение - </w:t>
      </w:r>
      <w:r w:rsidRPr="004C439B">
        <w:rPr>
          <w:rFonts w:ascii="Bookman Old Style" w:hAnsi="Bookman Old Style" w:cs="CenturyGothic"/>
          <w:sz w:val="32"/>
          <w:szCs w:val="32"/>
        </w:rPr>
        <w:t>(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на гръцки е: </w:t>
      </w:r>
      <w:r w:rsidRPr="004C439B">
        <w:rPr>
          <w:rFonts w:ascii="Bookman Old Style" w:hAnsi="Bookman Old Style" w:cs="CenturyGothic"/>
          <w:sz w:val="32"/>
          <w:szCs w:val="32"/>
        </w:rPr>
        <w:t xml:space="preserve">ho protos anastasis - </w:t>
      </w:r>
      <w:r w:rsidRPr="004C439B">
        <w:rPr>
          <w:rFonts w:ascii="Times New Roman" w:hAnsi="Times New Roman"/>
          <w:sz w:val="32"/>
          <w:szCs w:val="32"/>
        </w:rPr>
        <w:t>ὁ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Bookman Old Style" w:hAnsi="Bookman Old Style" w:cs="Bookman Old Style"/>
          <w:sz w:val="32"/>
          <w:szCs w:val="32"/>
        </w:rPr>
        <w:t>πρ</w:t>
      </w:r>
      <w:r w:rsidRPr="004C439B">
        <w:rPr>
          <w:rFonts w:ascii="Times New Roman" w:hAnsi="Times New Roman"/>
          <w:sz w:val="32"/>
          <w:szCs w:val="32"/>
        </w:rPr>
        <w:t>ῶ</w:t>
      </w:r>
      <w:r w:rsidRPr="004C439B">
        <w:rPr>
          <w:rFonts w:ascii="Bookman Old Style" w:hAnsi="Bookman Old Style" w:cs="Bookman Old Style"/>
          <w:sz w:val="32"/>
          <w:szCs w:val="32"/>
        </w:rPr>
        <w:t>τος</w:t>
      </w:r>
      <w:r w:rsidRPr="004C439B">
        <w:rPr>
          <w:rFonts w:ascii="Bookman Old Style" w:hAnsi="Bookman Old Style" w:cs="CenturyGothic"/>
          <w:sz w:val="32"/>
          <w:szCs w:val="32"/>
        </w:rPr>
        <w:t xml:space="preserve"> </w:t>
      </w:r>
      <w:r w:rsidRPr="004C439B">
        <w:rPr>
          <w:rFonts w:ascii="Times New Roman" w:hAnsi="Times New Roman"/>
          <w:sz w:val="32"/>
          <w:szCs w:val="32"/>
        </w:rPr>
        <w:t>ἀ</w:t>
      </w:r>
      <w:r w:rsidRPr="004C439B">
        <w:rPr>
          <w:rFonts w:ascii="Bookman Old Style" w:hAnsi="Bookman Old Style" w:cs="Bookman Old Style"/>
          <w:sz w:val="32"/>
          <w:szCs w:val="32"/>
        </w:rPr>
        <w:t>νάστασις</w:t>
      </w:r>
      <w:r w:rsidRPr="004C439B">
        <w:rPr>
          <w:rFonts w:ascii="Bookman Old Style" w:hAnsi="Bookman Old Style" w:cs="CenturyGothic"/>
          <w:sz w:val="32"/>
          <w:szCs w:val="32"/>
        </w:rPr>
        <w:t>)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 xml:space="preserve"> – това е първото всеобщо възкресение, което очевидно не брои възкресението на Божия Син 2000 години преди това през 30-та год. от 1-ви век – ето го и пасажа в </w:t>
      </w:r>
      <w:r w:rsidRPr="004C439B">
        <w:rPr>
          <w:rFonts w:ascii="Bookman Old Style" w:hAnsi="Bookman Old Style" w:cs="CenturyGothic"/>
          <w:b/>
          <w:sz w:val="32"/>
          <w:szCs w:val="32"/>
        </w:rPr>
        <w:t>Откровение 20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: 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 w:cs="CenturyGothic"/>
          <w:b/>
          <w:sz w:val="32"/>
          <w:szCs w:val="32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>Видях, че от небето слизаше Ангел, който имаше ключа от бездната и голяма верига в ръката си;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2 той хвана змея, древната змия, която е дявол и сатана – и го свърза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за хиляда години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ἔ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>;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3 след това го хвърли в бездната и го заключи, като тури печат върху му, за да не прелъстява вече народите до свършека на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хилядата години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ἔ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>, след което той трябва да бъде пуснат за малко време.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b/>
          <w:sz w:val="32"/>
          <w:szCs w:val="32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 xml:space="preserve">4 И видях престоли и седналите на тях, на които бе дадено да съдят; видях и душите на обезглавените заради свидетелството Иисусово и заради словото Божие, и ония, които се не поклониха на звяра, нито на образа му, и не приеха белега на челото си и на ръката си. Те оживяха и царуваха с Христа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през хилядата години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ἔ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>;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b/>
          <w:sz w:val="32"/>
          <w:szCs w:val="32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 xml:space="preserve">5 останалите пък от умрелите не оживяха, докле се не свършиха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хилядата години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ἔ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. Това е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 xml:space="preserve">първото възкресение 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(ho protos anastasis - </w:t>
      </w:r>
      <w:r w:rsidRPr="004C439B">
        <w:rPr>
          <w:rFonts w:ascii="Times New Roman" w:hAnsi="Times New Roman"/>
          <w:sz w:val="32"/>
          <w:szCs w:val="32"/>
          <w:u w:val="single"/>
        </w:rPr>
        <w:t>ὁ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Bookman Old Style"/>
          <w:sz w:val="32"/>
          <w:szCs w:val="32"/>
          <w:u w:val="single"/>
        </w:rPr>
        <w:t>πρ</w:t>
      </w:r>
      <w:r w:rsidRPr="004C439B">
        <w:rPr>
          <w:rFonts w:ascii="Times New Roman" w:hAnsi="Times New Roman"/>
          <w:sz w:val="32"/>
          <w:szCs w:val="32"/>
          <w:u w:val="single"/>
        </w:rPr>
        <w:t>ῶ</w:t>
      </w:r>
      <w:r w:rsidRPr="004C439B">
        <w:rPr>
          <w:rFonts w:ascii="Bookman Old Style" w:hAnsi="Bookman Old Style" w:cs="Bookman Old Style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ἀ</w:t>
      </w:r>
      <w:r w:rsidRPr="004C439B">
        <w:rPr>
          <w:rFonts w:ascii="Bookman Old Style" w:hAnsi="Bookman Old Style" w:cs="Bookman Old Style"/>
          <w:sz w:val="32"/>
          <w:szCs w:val="32"/>
          <w:u w:val="single"/>
        </w:rPr>
        <w:t>νάστασις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b/>
          <w:sz w:val="32"/>
          <w:szCs w:val="32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lastRenderedPageBreak/>
        <w:t xml:space="preserve">6 Блажен и свет е, който има дял в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първото възкресение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  <w:lang w:val="bg-BG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(ho protos anastasis - </w:t>
      </w:r>
      <w:r w:rsidRPr="004C439B">
        <w:rPr>
          <w:rFonts w:ascii="Times New Roman" w:hAnsi="Times New Roman"/>
          <w:sz w:val="32"/>
          <w:szCs w:val="32"/>
          <w:u w:val="single"/>
        </w:rPr>
        <w:t>ὁ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Bookman Old Style"/>
          <w:sz w:val="32"/>
          <w:szCs w:val="32"/>
          <w:u w:val="single"/>
        </w:rPr>
        <w:t>πρ</w:t>
      </w:r>
      <w:r w:rsidRPr="004C439B">
        <w:rPr>
          <w:rFonts w:ascii="Times New Roman" w:hAnsi="Times New Roman"/>
          <w:sz w:val="32"/>
          <w:szCs w:val="32"/>
          <w:u w:val="single"/>
        </w:rPr>
        <w:t>ῶ</w:t>
      </w:r>
      <w:r w:rsidRPr="004C439B">
        <w:rPr>
          <w:rFonts w:ascii="Bookman Old Style" w:hAnsi="Bookman Old Style" w:cs="Bookman Old Style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ἀ</w:t>
      </w:r>
      <w:r w:rsidRPr="004C439B">
        <w:rPr>
          <w:rFonts w:ascii="Bookman Old Style" w:hAnsi="Bookman Old Style" w:cs="Bookman Old Style"/>
          <w:sz w:val="32"/>
          <w:szCs w:val="32"/>
          <w:u w:val="single"/>
        </w:rPr>
        <w:t>νάστασις</w:t>
      </w:r>
      <w:r w:rsidRPr="004C439B">
        <w:rPr>
          <w:rFonts w:ascii="Bookman Old Style" w:hAnsi="Bookman Old Style" w:cs="CenturyGothic"/>
          <w:sz w:val="32"/>
          <w:szCs w:val="32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 xml:space="preserve">: над тях втората смърт няма власт, а те ще бъдат свещеници на Бога и Христа и ще царуват с Него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хиляда години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ἔ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sz w:val="32"/>
          <w:szCs w:val="32"/>
        </w:rPr>
        <w:t xml:space="preserve">7 А кога се свършат </w:t>
      </w:r>
      <w:r w:rsidRPr="004C439B">
        <w:rPr>
          <w:rFonts w:ascii="Bookman Old Style" w:hAnsi="Bookman Old Style" w:cs="CenturyGothic"/>
          <w:b/>
          <w:sz w:val="32"/>
          <w:szCs w:val="32"/>
          <w:u w:val="single"/>
        </w:rPr>
        <w:t>хилядата години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Chilioi etos (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χίλιοι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 xml:space="preserve"> </w:t>
      </w:r>
      <w:r w:rsidRPr="004C439B">
        <w:rPr>
          <w:rFonts w:ascii="Times New Roman" w:hAnsi="Times New Roman"/>
          <w:sz w:val="32"/>
          <w:szCs w:val="32"/>
          <w:u w:val="single"/>
        </w:rPr>
        <w:t>ἔ</w:t>
      </w:r>
      <w:r w:rsidRPr="004C439B">
        <w:rPr>
          <w:rFonts w:ascii="Bookman Old Style" w:hAnsi="Bookman Old Style" w:cs="Cambria"/>
          <w:sz w:val="32"/>
          <w:szCs w:val="32"/>
          <w:u w:val="single"/>
        </w:rPr>
        <w:t>τος</w:t>
      </w:r>
      <w:r w:rsidRPr="004C439B">
        <w:rPr>
          <w:rFonts w:ascii="Bookman Old Style" w:hAnsi="Bookman Old Style" w:cs="CenturyGothic"/>
          <w:sz w:val="32"/>
          <w:szCs w:val="32"/>
          <w:u w:val="single"/>
        </w:rPr>
        <w:t>)</w:t>
      </w:r>
      <w:r w:rsidRPr="004C439B">
        <w:rPr>
          <w:rFonts w:ascii="Bookman Old Style" w:hAnsi="Bookman Old Style" w:cs="CenturyGothic"/>
          <w:b/>
          <w:sz w:val="32"/>
          <w:szCs w:val="32"/>
        </w:rPr>
        <w:t>, сатаната ще бъде пуснат от тъмницата си,</w:t>
      </w:r>
      <w:r w:rsidRPr="004C439B">
        <w:rPr>
          <w:rFonts w:ascii="Bookman Old Style" w:hAnsi="Bookman Old Style" w:cs="CenturyGothic"/>
          <w:b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т.н.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sz w:val="32"/>
          <w:szCs w:val="32"/>
          <w:lang w:val="bg-BG"/>
        </w:rPr>
        <w:t>...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месиански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Стария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Ха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’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Машиах позиции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еврейски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език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ПОМАЗАНИТЕ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помазани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специална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</w:rPr>
        <w:t>Пророк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</w:rPr>
        <w:t>Свещеник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гръцката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дума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ХРИСТОС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именно 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ПОМАЗАНИЯТ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Мойсеевия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помазани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СЗ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разграничени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независими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Христос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трите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тях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>, макар и не по едно и също 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типологията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 думата ХРИСТОС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В книгата ми ще представя също и доктрината на ПРЕД-Милениалния възглед, в сравнение с А-Милениалния и ПОСТ-Милениалния възгледи, както може да се види от следните диаграми, но за сега няма да навлизаме повече в подробности за тази доктрина.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Всички тези картинки ще ги сложа на сайта на служението).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следващата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диаграма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вижда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започват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службата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ключов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библейски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герой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вярата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месиански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споменати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родослови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ето на Исус Христос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началото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Матей 1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Лука 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списъка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Адам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човешко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създадено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 Божи образ и подобие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приблизително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6000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това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трябва да е поне приблизително, ако не с точност годината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сътворението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вселената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. Няма как да го твърдим със сигурност, понеже не е ясно написано, но с  приблизителност е със сигурност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;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Авраам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сключва Завет с Бога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;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историята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Моисей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извежда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Египет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1500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;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Соломон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снабдяват материалите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построяват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храм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1000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пр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;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започва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броенето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седмичното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9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ключов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пасаж за нашата презентация 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left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Имайте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предвид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9:24-27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относно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фиксирането на годината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рамка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Месията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разпятие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left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ва изчисление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умнож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годините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цикъла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велик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проследим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490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разбира 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70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шабата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изпълнението на времето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въплъщението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човешка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9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проследим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такъв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който се състои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- той отразява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70-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вавилонския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взети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куп – ан-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блок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ака че,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наказание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Вавилон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основават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неспазването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Левит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25-26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в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Данаил гл. 9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виждаме 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последователни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между които имаме 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плен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във Валилон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Т.е. имаме: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490 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на Велик Юбилей, които са разбира се 70 шабата, броени от самото построяване на Първия Храм от Соломон, (това е според 3 Царе 6), след което са именно тези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70 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плен във Вавилон, с които се наваксва наказанието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за неспазването на шабата;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и после следва друг такъв Велик Юбилеен цикъл от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490 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които продължават до екзекуцията на еврейския Месия при Първото Му Пришествие през 30-та год. от н.е. 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Всъщност,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методът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използвам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основната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взимам го точно 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9.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Аз 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си ги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фабрикувам сам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неща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(за повече подробности по темата препъръчвам и книгата на месианския еврейски равин Джонатан Кхан – </w:t>
      </w:r>
      <w:r w:rsidRPr="004C439B">
        <w:rPr>
          <w:rFonts w:ascii="Bookman Old Style" w:hAnsi="Bookman Old Style" w:cs="CenturyGothic"/>
          <w:i/>
          <w:color w:val="000000" w:themeColor="text1"/>
          <w:sz w:val="32"/>
          <w:szCs w:val="32"/>
          <w:lang w:val="bg-BG"/>
        </w:rPr>
        <w:t>Мистерията на Шмитата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шмита е друга дума за шабат).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9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едно конкретно нумерологично пророчество относно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фиксирането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Първото 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определяне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час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определяне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сезона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ако щете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централно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човешката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история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Въплъщението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човешка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 книгата ми щ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подробно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9,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съдържа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също 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основна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улика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изчисляването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пришествие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4-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юбилейни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цикъла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разпятието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од от н.е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които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отразява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 огледално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4-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юбилея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разпятието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възкресението на Господ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славно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принцип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 + 1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милениални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установен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удивителното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Осия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6:2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заявява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: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 xml:space="preserve">В скръбта си те от ранно утро ще Ме търсят и ще казват: да идем и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да се върнем при Господа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! защото Той ни нарани – и Той ще ни изцели, порази – и ще превърже раните ни;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u w:val="single"/>
        </w:rPr>
        <w:t>ще ни оживи в два дни, в третия ден ще ни издигне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, и ние ще живеем пред лицето Му.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съживление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3-тия днен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този цитат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широкия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Божествения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развод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повторен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брак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 който е темата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по начало, както между другото и на неговия личен живот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Пророк Осия се е оженил за жена, която го е напуснала за да прелюбодейства с друг мъж и после той пак си я откупва от пазара за роби за да се ожени повторно за нея.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разгледахме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броя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кубичните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стъпки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структурата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й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сеевата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скиния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изобразява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 + 1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хилядолетни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на Милениума след него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Осия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ясно схемата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настоящата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Новия Завет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съответно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Господа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завръщането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Младоженец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/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Принц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. Тези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хилядолетни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Неговото Първо Идване в човешка плът са по същество периода от годежа до сватбата – т.е. до Възкресението в Пследния Ден Господен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Хилядолетни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последвани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Последния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милениален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ден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Възкресението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Милениума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ечност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море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21-22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заключителното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изявление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писание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Така, 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обре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интересен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паралел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Състоянието на човечеството в 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ървите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някакъв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отразява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точно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светото писание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четем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Битие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1-2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относно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Младоженецът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невеста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първите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хора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Адам и 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създадени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да живеят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перфектна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различни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добри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плодове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тях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имало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скъпоценни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камъни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средата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ло 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измамата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зми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ята т.е. което е било и изкушението на дявола и сатана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36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четем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глави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Библията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21-22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идентично.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lastRenderedPageBreak/>
        <w:t>Там отново виждаме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Младоженецът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невеста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и всички потомци на Адам и Ева – всички които сме новородени духовно през всичките тези 20 века назад, а също и Старозаветните светии,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живеещи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съвършен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скъпоценни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камъни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там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там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Дърво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вече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змия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драконът, т.е.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дяволът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сатана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измамникът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виждате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идентич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но състояние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изключение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лошата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страна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36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доказателство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пасажа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Началото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писанията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отнасят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до завръщането на човечеството в Едемската Градина в един по-общ смисъл.</w:t>
      </w:r>
    </w:p>
    <w:p w:rsidR="004A6DCA" w:rsidRPr="004C439B" w:rsidRDefault="004A6DCA" w:rsidP="004A6DCA">
      <w:pPr>
        <w:suppressAutoHyphens/>
        <w:spacing w:after="100"/>
        <w:ind w:firstLine="360"/>
        <w:jc w:val="both"/>
        <w:rPr>
          <w:rFonts w:ascii="Bookman Old Style" w:hAnsi="Bookman Old Style"/>
          <w:b/>
          <w:bCs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 подкрепа на тази теза виждаме, че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всички дни на Адамовия живот бяха </w:t>
      </w:r>
      <w:r w:rsidRPr="004C439B">
        <w:rPr>
          <w:rFonts w:ascii="Bookman Old Style" w:hAnsi="Bookman Old Style"/>
          <w:b/>
          <w:bCs/>
          <w:sz w:val="32"/>
          <w:szCs w:val="32"/>
          <w:u w:val="single"/>
        </w:rPr>
        <w:t>деветстотин и трийсет години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; и той умря. </w:t>
      </w:r>
      <w:r w:rsidRPr="004C439B">
        <w:rPr>
          <w:rFonts w:ascii="Bookman Old Style" w:hAnsi="Bookman Old Style"/>
          <w:bCs/>
          <w:i/>
          <w:sz w:val="32"/>
          <w:szCs w:val="32"/>
        </w:rPr>
        <w:t>Битие 5:5</w:t>
      </w:r>
    </w:p>
    <w:p w:rsidR="004A6DCA" w:rsidRPr="004C439B" w:rsidRDefault="004A6DCA" w:rsidP="004A6DCA">
      <w:pPr>
        <w:jc w:val="both"/>
        <w:rPr>
          <w:rFonts w:ascii="Bookman Old Style" w:hAnsi="Bookman Old Style"/>
          <w:b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</w:rPr>
        <w:t xml:space="preserve">От друга страна, цар 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Давид беше на трийсет години, когато се възцари; той царува четирийсет години.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т.</w:t>
      </w:r>
      <w:r w:rsidRPr="004C439B">
        <w:rPr>
          <w:rFonts w:ascii="Bookman Old Style" w:hAnsi="Bookman Old Style"/>
          <w:bCs/>
          <w:sz w:val="32"/>
          <w:szCs w:val="32"/>
        </w:rPr>
        <w:t xml:space="preserve">e.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цар Давид е живял общо 70 години според 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>2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Царства 5:4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lastRenderedPageBreak/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сборът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живота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две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основни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месиански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фигури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Библията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точно </w:t>
      </w:r>
      <w:r w:rsidRPr="004C439B">
        <w:rPr>
          <w:rFonts w:ascii="Bookman Old Style" w:hAnsi="Bookman Old Style"/>
          <w:bCs/>
          <w:sz w:val="32"/>
          <w:szCs w:val="32"/>
        </w:rPr>
        <w:t xml:space="preserve">1000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>1</w:t>
      </w:r>
      <w:r w:rsidRPr="004C439B">
        <w:rPr>
          <w:rFonts w:ascii="Bookman Old Style" w:hAnsi="Bookman Old Style"/>
          <w:bCs/>
          <w:sz w:val="32"/>
          <w:szCs w:val="32"/>
        </w:rPr>
        <w:t xml:space="preserve">000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- chilioi etos (</w:t>
      </w:r>
      <w:r w:rsidRPr="004C439B">
        <w:rPr>
          <w:rFonts w:ascii="Bookman Old Style" w:hAnsi="Bookman Old Style" w:cs="Cambria"/>
          <w:bCs/>
          <w:sz w:val="32"/>
          <w:szCs w:val="32"/>
        </w:rPr>
        <w:t>χίλιοι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Times New Roman" w:hAnsi="Times New Roman"/>
          <w:bCs/>
          <w:sz w:val="32"/>
          <w:szCs w:val="32"/>
        </w:rPr>
        <w:t>ἔ</w:t>
      </w:r>
      <w:r w:rsidRPr="004C439B">
        <w:rPr>
          <w:rFonts w:ascii="Bookman Old Style" w:hAnsi="Bookman Old Style" w:cs="Cambria"/>
          <w:bCs/>
          <w:sz w:val="32"/>
          <w:szCs w:val="32"/>
        </w:rPr>
        <w:t>τος</w:t>
      </w:r>
      <w:r w:rsidRPr="004C439B">
        <w:rPr>
          <w:rFonts w:ascii="Bookman Old Style" w:hAnsi="Bookman Old Style"/>
          <w:bCs/>
          <w:sz w:val="32"/>
          <w:szCs w:val="32"/>
        </w:rPr>
        <w:t xml:space="preserve">)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оказ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ва да 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Cs/>
          <w:sz w:val="32"/>
          <w:szCs w:val="32"/>
        </w:rPr>
        <w:t>пророкуваният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период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царуването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Цар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Исус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Христос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I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на земята </w:t>
      </w:r>
      <w:r w:rsidRPr="004C439B">
        <w:rPr>
          <w:rFonts w:ascii="Bookman Old Style" w:hAnsi="Bookman Old Style" w:cs="Cambria"/>
          <w:bCs/>
          <w:sz w:val="32"/>
          <w:szCs w:val="32"/>
        </w:rPr>
        <w:t>между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годините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3030 </w:t>
      </w:r>
      <w:r w:rsidRPr="004C439B">
        <w:rPr>
          <w:rFonts w:ascii="Bookman Old Style" w:hAnsi="Bookman Old Style" w:cs="Cambria"/>
          <w:bCs/>
          <w:sz w:val="32"/>
          <w:szCs w:val="32"/>
        </w:rPr>
        <w:t>г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след н.е.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.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Виждате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ли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bCs/>
          <w:sz w:val="32"/>
          <w:szCs w:val="32"/>
        </w:rPr>
        <w:t>числото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1000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тук е математически </w:t>
      </w:r>
      <w:r w:rsidRPr="004C439B">
        <w:rPr>
          <w:rFonts w:ascii="Bookman Old Style" w:hAnsi="Bookman Old Style" w:cs="Cambria"/>
          <w:bCs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приблизително </w:t>
      </w:r>
      <w:r w:rsidRPr="004C439B">
        <w:rPr>
          <w:rFonts w:ascii="Bookman Old Style" w:hAnsi="Bookman Old Style" w:cs="Cambria"/>
          <w:bCs/>
          <w:sz w:val="32"/>
          <w:szCs w:val="32"/>
        </w:rPr>
        <w:t>закръглено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Дали е с</w:t>
      </w:r>
      <w:r w:rsidRPr="004C439B">
        <w:rPr>
          <w:rFonts w:ascii="Bookman Old Style" w:hAnsi="Bookman Old Style" w:cs="Cambria"/>
          <w:bCs/>
          <w:sz w:val="32"/>
          <w:szCs w:val="32"/>
        </w:rPr>
        <w:t>ъвпадение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?! –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Едва ли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следва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още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друго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общо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души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Милениума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бъде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общо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останали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човешки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души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изобщо </w:t>
      </w:r>
      <w:r w:rsidRPr="004C439B">
        <w:rPr>
          <w:rFonts w:ascii="Bookman Old Style" w:hAnsi="Bookman Old Style" w:cs="Cambria"/>
          <w:bCs/>
          <w:sz w:val="32"/>
          <w:szCs w:val="32"/>
        </w:rPr>
        <w:t>някога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ще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живели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на земята до края на цялата история – и праведни и нечестиви – абсолютно всички останали, (възможно е това да включва и абортираните бебета и малките деца – не мога да кажа със сигурност?!)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веднага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след Милениума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следва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Страшният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Великия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бял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престол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Бога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започва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вечността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край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земя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без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море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че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хилядолетната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ера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Откровение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/>
          <w:b/>
          <w:bCs/>
          <w:sz w:val="32"/>
          <w:szCs w:val="32"/>
        </w:rPr>
        <w:t>20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някак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преходен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период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между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настоящата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зла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епоха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вечността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без край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Милениалната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ера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смесени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характеристики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двете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епохи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нея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lastRenderedPageBreak/>
        <w:t>Така в един смисъл ц</w:t>
      </w:r>
      <w:r w:rsidRPr="004C439B">
        <w:rPr>
          <w:rFonts w:ascii="Bookman Old Style" w:hAnsi="Bookman Old Style" w:cs="Cambria"/>
          <w:bCs/>
          <w:sz w:val="32"/>
          <w:szCs w:val="32"/>
        </w:rPr>
        <w:t>елите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Писания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„</w:t>
      </w:r>
      <w:r w:rsidRPr="004C439B">
        <w:rPr>
          <w:rFonts w:ascii="Bookman Old Style" w:hAnsi="Bookman Old Style" w:cs="Cambria"/>
          <w:bCs/>
          <w:sz w:val="32"/>
          <w:szCs w:val="32"/>
        </w:rPr>
        <w:t>поместени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като в сандввич</w:t>
      </w:r>
      <w:r w:rsidRPr="004C439B">
        <w:rPr>
          <w:rFonts w:ascii="Bookman Old Style" w:hAnsi="Bookman Old Style" w:cs="Bodoni MT"/>
          <w:bCs/>
          <w:sz w:val="32"/>
          <w:szCs w:val="32"/>
        </w:rPr>
        <w:t>“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между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bCs/>
          <w:sz w:val="32"/>
          <w:szCs w:val="32"/>
        </w:rPr>
        <w:t>начални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глави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bCs/>
          <w:sz w:val="32"/>
          <w:szCs w:val="32"/>
        </w:rPr>
        <w:t>глави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блаженното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Начало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Битие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1-2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съответно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блаженния БЕЗ-</w:t>
      </w:r>
      <w:r w:rsidRPr="004C439B">
        <w:rPr>
          <w:rFonts w:ascii="Bookman Old Style" w:hAnsi="Bookman Old Style" w:cs="Cambria"/>
          <w:bCs/>
          <w:sz w:val="32"/>
          <w:szCs w:val="32"/>
        </w:rPr>
        <w:t>Край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Откровение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21-22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Виждате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ли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тук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говорим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последователно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послание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вдъхновено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божественото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провидение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предопределение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човечество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то и за </w:t>
      </w:r>
      <w:r w:rsidRPr="004C439B">
        <w:rPr>
          <w:rFonts w:ascii="Bookman Old Style" w:hAnsi="Bookman Old Style" w:cs="Cambria"/>
          <w:bCs/>
          <w:sz w:val="32"/>
          <w:szCs w:val="32"/>
        </w:rPr>
        <w:t>цялото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Създание на вселената изобщо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>На тези неща можем да им се доверим и както виждате, Божието Слово ясно ни свидетелствува за това.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br w:type="page"/>
      </w:r>
    </w:p>
    <w:p w:rsidR="004A6DCA" w:rsidRPr="004C439B" w:rsidRDefault="004A6DCA" w:rsidP="004A6DCA">
      <w:pPr>
        <w:suppressAutoHyphens/>
        <w:spacing w:after="100"/>
        <w:jc w:val="center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lastRenderedPageBreak/>
        <w:t>ГЛАВА 6</w:t>
      </w:r>
    </w:p>
    <w:p w:rsidR="004A6DCA" w:rsidRPr="004C439B" w:rsidRDefault="004A6DCA" w:rsidP="004A6DCA">
      <w:pPr>
        <w:suppressAutoHyphens/>
        <w:spacing w:after="100"/>
        <w:jc w:val="center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jc w:val="center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ПРОРОЧЕСКА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ПРОГРАМА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ЕПОХАТА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СЛЕД НЕЯ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моята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книга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разгледаме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а, така както са описани в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Левит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23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са директен </w:t>
      </w:r>
      <w:r w:rsidRPr="004C439B">
        <w:rPr>
          <w:rFonts w:ascii="Bookman Old Style" w:hAnsi="Bookman Old Style" w:cs="Cambria"/>
          <w:bCs/>
          <w:sz w:val="32"/>
          <w:szCs w:val="32"/>
        </w:rPr>
        <w:t>типологич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ен паралел 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древната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концепция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ambria"/>
          <w:bCs/>
          <w:sz w:val="32"/>
          <w:szCs w:val="32"/>
        </w:rPr>
        <w:t>туба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ambria"/>
          <w:bCs/>
          <w:sz w:val="32"/>
          <w:szCs w:val="32"/>
        </w:rPr>
        <w:t>туба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традицията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годежа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сватбата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Израел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програма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вписва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идеално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пророческия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сценарий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з</w:t>
      </w:r>
      <w:r w:rsidRPr="004C439B">
        <w:rPr>
          <w:rFonts w:ascii="Bookman Old Style" w:hAnsi="Bookman Old Style" w:cs="Cambria"/>
          <w:bCs/>
          <w:sz w:val="32"/>
          <w:szCs w:val="32"/>
        </w:rPr>
        <w:t>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края на епохата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Тя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 </w:t>
      </w:r>
      <w:r w:rsidRPr="004C439B">
        <w:rPr>
          <w:rFonts w:ascii="Bookman Old Style" w:hAnsi="Bookman Old Style" w:cs="Cambria"/>
          <w:bCs/>
          <w:sz w:val="32"/>
          <w:szCs w:val="32"/>
        </w:rPr>
        <w:t>отразява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модела на </w:t>
      </w:r>
      <w:r w:rsidRPr="004C439B">
        <w:rPr>
          <w:rFonts w:ascii="Bookman Old Style" w:hAnsi="Bookman Old Style" w:cs="Cambria"/>
          <w:bCs/>
          <w:sz w:val="32"/>
          <w:szCs w:val="32"/>
        </w:rPr>
        <w:t>служението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така и 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повторно </w:t>
      </w:r>
      <w:r w:rsidRPr="004C439B">
        <w:rPr>
          <w:rFonts w:ascii="Bookman Old Style" w:hAnsi="Bookman Old Style" w:cs="Cambria"/>
          <w:bCs/>
          <w:sz w:val="32"/>
          <w:szCs w:val="32"/>
        </w:rPr>
        <w:t>завръщане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на земята за да царува за 1000 години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sz w:val="32"/>
          <w:szCs w:val="32"/>
        </w:rPr>
        <w:t>Първите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пролетни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това са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Пасха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Безквасните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хлябове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Първите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плодове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 w:cs="Bodoni MT"/>
          <w:bCs/>
          <w:sz w:val="32"/>
          <w:szCs w:val="32"/>
          <w:lang w:val="bg-BG"/>
        </w:rPr>
        <w:t xml:space="preserve"> тези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изпълнили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в техния типологичен и пророчески смислъл </w:t>
      </w:r>
      <w:r w:rsidRPr="004C439B">
        <w:rPr>
          <w:rFonts w:ascii="Bookman Old Style" w:hAnsi="Bookman Old Style" w:cs="Cambria"/>
          <w:bCs/>
          <w:sz w:val="32"/>
          <w:szCs w:val="32"/>
        </w:rPr>
        <w:t>още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през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1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-ви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век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от н.е</w:t>
      </w:r>
      <w:proofErr w:type="gramStart"/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.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proofErr w:type="gramEnd"/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ambria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зи първи 3 пролетни празници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 xml:space="preserve">представляват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тъпологично и пророчески: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Разпятието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Господ </w:t>
      </w:r>
      <w:r w:rsidRPr="004C439B">
        <w:rPr>
          <w:rFonts w:ascii="Bookman Old Style" w:hAnsi="Bookman Old Style" w:cs="Cambria"/>
          <w:bCs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</w:rPr>
        <w:t>3-</w:t>
      </w: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смъртта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Му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гроба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съответно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Възкресението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пролетта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30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-та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од от н.е.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sz w:val="32"/>
          <w:szCs w:val="32"/>
        </w:rPr>
        <w:lastRenderedPageBreak/>
        <w:t>Четвъртият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празник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7-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мия шабат или друго яче казано – 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>Петдесятница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. Това е юбилейният 50-ти ден след Първите Плодове – т.е. след Възкресението.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ambria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Петдесетница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та представлява типологично изливането на Светия Дух в сърцата на апостолите и учениците им, и </w:t>
      </w:r>
      <w:r w:rsidRPr="004C439B">
        <w:rPr>
          <w:rFonts w:ascii="Bookman Old Style" w:hAnsi="Bookman Old Style" w:cs="Cambria"/>
          <w:bCs/>
          <w:sz w:val="32"/>
          <w:szCs w:val="32"/>
        </w:rPr>
        <w:t>все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бива изпълнявана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типологически </w:t>
      </w:r>
      <w:r w:rsidRPr="004C439B">
        <w:rPr>
          <w:rFonts w:ascii="Bookman Old Style" w:hAnsi="Bookman Old Style" w:cs="Cambria"/>
          <w:bCs/>
          <w:sz w:val="32"/>
          <w:szCs w:val="32"/>
        </w:rPr>
        <w:t>днес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както е било през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вече </w:t>
      </w:r>
      <w:r w:rsidRPr="004C439B">
        <w:rPr>
          <w:rFonts w:ascii="Bookman Old Style" w:hAnsi="Bookman Old Style" w:cs="Cambria"/>
          <w:bCs/>
          <w:sz w:val="32"/>
          <w:szCs w:val="32"/>
        </w:rPr>
        <w:t>почти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2000 </w:t>
      </w:r>
      <w:r w:rsidRPr="004C439B">
        <w:rPr>
          <w:rFonts w:ascii="Bookman Old Style" w:hAnsi="Bookman Old Style" w:cs="Cambria"/>
          <w:bCs/>
          <w:sz w:val="32"/>
          <w:szCs w:val="32"/>
        </w:rPr>
        <w:t xml:space="preserve">години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настоящата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църковна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епоха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Петдесятницата ще продължава да е актуалният Господен празник до старта на трите Есенни празника според 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>Левит 23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Така стигаме и до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Последните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есенни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празниците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/>
          <w:bCs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sz w:val="32"/>
          <w:szCs w:val="32"/>
        </w:rPr>
        <w:t>Тръбите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 xml:space="preserve"> (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познат още като Йом ТеРуах или Рош Хашанах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>)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,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sz w:val="32"/>
          <w:szCs w:val="32"/>
        </w:rPr>
        <w:t>Денят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на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зкуплението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 xml:space="preserve"> (или на Очищението -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 еврейски е Йом Кипур),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съответно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последния празник от 7-те -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sz w:val="32"/>
          <w:szCs w:val="32"/>
        </w:rPr>
        <w:t>Шатр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>оразпъването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(или Шавуот на еврейски)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Bodoni MT"/>
          <w:bCs/>
          <w:sz w:val="32"/>
          <w:szCs w:val="32"/>
          <w:lang w:val="bg-BG"/>
        </w:rPr>
        <w:t>Т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ези трите празника </w:t>
      </w:r>
      <w:r w:rsidRPr="004C439B">
        <w:rPr>
          <w:rFonts w:ascii="Bookman Old Style" w:hAnsi="Bookman Old Style" w:cs="Cambria"/>
          <w:bCs/>
          <w:sz w:val="32"/>
          <w:szCs w:val="32"/>
        </w:rPr>
        <w:t>все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очакват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своето скорошно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пророческо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изпълнение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това </w:t>
      </w:r>
      <w:r w:rsidRPr="004C439B">
        <w:rPr>
          <w:rFonts w:ascii="Bookman Old Style" w:hAnsi="Bookman Old Style" w:cs="Cambria"/>
          <w:bCs/>
          <w:sz w:val="32"/>
          <w:szCs w:val="32"/>
        </w:rPr>
        <w:t>трето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десетилетие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21-</w:t>
      </w:r>
      <w:r w:rsidRPr="004C439B">
        <w:rPr>
          <w:rFonts w:ascii="Bookman Old Style" w:hAnsi="Bookman Old Style" w:cs="Cambria"/>
          <w:bCs/>
          <w:sz w:val="32"/>
          <w:szCs w:val="32"/>
        </w:rPr>
        <w:t>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век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Трите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есенни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типологично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представляват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Голямата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скръб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Първото Общо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бъде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именно </w:t>
      </w:r>
      <w:r w:rsidRPr="004C439B">
        <w:rPr>
          <w:rFonts w:ascii="Bookman Old Style" w:hAnsi="Bookman Old Style" w:cs="Cambria"/>
          <w:bCs/>
          <w:sz w:val="32"/>
          <w:szCs w:val="32"/>
        </w:rPr>
        <w:t>Денят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ен при Пришествието Му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и съответно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5"/>
        </w:num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хилядолетно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царуване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на земята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</w:p>
    <w:p w:rsidR="004A6DCA" w:rsidRPr="004C439B" w:rsidRDefault="004A6DCA" w:rsidP="004A6DCA">
      <w:pPr>
        <w:suppressAutoHyphens/>
        <w:spacing w:after="100"/>
        <w:ind w:firstLine="36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>Така, пролетните празници са Годежа на Господ чрез снабдяване на ресурса за спасението на вечната човешка душа, докато есенните празници са реализирането на това спасение – т.е. Сватбата на Създателя с Неговото изкупено и възкресено Творение.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Според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древната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еврейска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равинска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традиция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Моисей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изкачил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планината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Синай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bCs/>
          <w:sz w:val="32"/>
          <w:szCs w:val="32"/>
        </w:rPr>
        <w:t>ви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Ел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ю</w:t>
      </w:r>
      <w:r w:rsidRPr="004C439B">
        <w:rPr>
          <w:rFonts w:ascii="Bookman Old Style" w:hAnsi="Bookman Old Style" w:cs="Cambria"/>
          <w:bCs/>
          <w:sz w:val="32"/>
          <w:szCs w:val="32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Ел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ю</w:t>
      </w:r>
      <w:r w:rsidRPr="004C439B">
        <w:rPr>
          <w:rFonts w:ascii="Bookman Old Style" w:hAnsi="Bookman Old Style" w:cs="Cambria"/>
          <w:bCs/>
          <w:sz w:val="32"/>
          <w:szCs w:val="32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6-</w:t>
      </w:r>
      <w:r w:rsidRPr="004C439B">
        <w:rPr>
          <w:rFonts w:ascii="Bookman Old Style" w:hAnsi="Bookman Old Style" w:cs="Cambria"/>
          <w:bCs/>
          <w:sz w:val="32"/>
          <w:szCs w:val="32"/>
        </w:rPr>
        <w:t>ият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еврейския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календар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зануляване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първия месец </w:t>
      </w:r>
      <w:r w:rsidRPr="004C439B">
        <w:rPr>
          <w:rFonts w:ascii="Bookman Old Style" w:hAnsi="Bookman Old Style" w:cs="Cambria"/>
          <w:bCs/>
          <w:sz w:val="32"/>
          <w:szCs w:val="32"/>
        </w:rPr>
        <w:t xml:space="preserve">Нисан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на празника </w:t>
      </w:r>
      <w:r w:rsidRPr="004C439B">
        <w:rPr>
          <w:rFonts w:ascii="Bookman Old Style" w:hAnsi="Bookman Old Style" w:cs="Cambria"/>
          <w:bCs/>
          <w:sz w:val="32"/>
          <w:szCs w:val="32"/>
        </w:rPr>
        <w:t>Пасха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Ел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ю</w:t>
      </w:r>
      <w:r w:rsidRPr="004C439B">
        <w:rPr>
          <w:rFonts w:ascii="Bookman Old Style" w:hAnsi="Bookman Old Style" w:cs="Cambria"/>
          <w:bCs/>
          <w:sz w:val="32"/>
          <w:szCs w:val="32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последният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календарната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Голямото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Зануляване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следващия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Тишри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. Месецът Тишри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се пада също и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първият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календар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ния цикъл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К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акто може да се види на тази диаграма,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еврейския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календар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2 </w:t>
      </w:r>
      <w:r w:rsidRPr="004C439B">
        <w:rPr>
          <w:rFonts w:ascii="Bookman Old Style" w:hAnsi="Bookman Old Style" w:cs="Cambria"/>
          <w:bCs/>
          <w:sz w:val="32"/>
          <w:szCs w:val="32"/>
        </w:rPr>
        <w:t>Велики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занулявания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първото е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12 </w:t>
      </w:r>
      <w:r w:rsidRPr="004C439B">
        <w:rPr>
          <w:rFonts w:ascii="Bookman Old Style" w:hAnsi="Bookman Old Style" w:cs="Cambria"/>
          <w:bCs/>
          <w:sz w:val="32"/>
          <w:szCs w:val="32"/>
        </w:rPr>
        <w:t>часа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по циферблата на календара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началото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пролетните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празници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– това 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Нисан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 което е Пасхата,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proofErr w:type="gramEnd"/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съответно второто зануляване е на </w:t>
      </w:r>
      <w:r w:rsidRPr="004C439B">
        <w:rPr>
          <w:rFonts w:ascii="Bookman Old Style" w:hAnsi="Bookman Old Style"/>
          <w:bCs/>
          <w:sz w:val="32"/>
          <w:szCs w:val="32"/>
        </w:rPr>
        <w:t xml:space="preserve">6 </w:t>
      </w:r>
      <w:r w:rsidRPr="004C439B">
        <w:rPr>
          <w:rFonts w:ascii="Bookman Old Style" w:hAnsi="Bookman Old Style" w:cs="Cambria"/>
          <w:bCs/>
          <w:sz w:val="32"/>
          <w:szCs w:val="32"/>
        </w:rPr>
        <w:t>часа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Тишри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 който е 7-мия месец от календара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Мойсей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 трябвало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изкачи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за втори път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планината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Синай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получи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комплект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двете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каменни плочи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Закона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се е наложило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защото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път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като получава плочите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lastRenderedPageBreak/>
        <w:t>ядосал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идола на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златното теле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bCs/>
          <w:sz w:val="32"/>
          <w:szCs w:val="32"/>
        </w:rPr>
        <w:t>счупи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комплект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плочи с десетте заповеди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история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ч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ествува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традиционно по еврейските синагоги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bCs/>
          <w:sz w:val="32"/>
          <w:szCs w:val="32"/>
        </w:rPr>
        <w:t>ви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месец </w:t>
      </w:r>
      <w:r w:rsidRPr="004C439B">
        <w:rPr>
          <w:rFonts w:ascii="Bookman Old Style" w:hAnsi="Bookman Old Style" w:cs="Cambria"/>
          <w:bCs/>
          <w:sz w:val="32"/>
          <w:szCs w:val="32"/>
        </w:rPr>
        <w:t>Ел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ю</w:t>
      </w:r>
      <w:r w:rsidRPr="004C439B">
        <w:rPr>
          <w:rFonts w:ascii="Bookman Old Style" w:hAnsi="Bookman Old Style" w:cs="Cambria"/>
          <w:bCs/>
          <w:sz w:val="32"/>
          <w:szCs w:val="32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смисъл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Ел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ю</w:t>
      </w:r>
      <w:r w:rsidRPr="004C439B">
        <w:rPr>
          <w:rFonts w:ascii="Bookman Old Style" w:hAnsi="Bookman Old Style" w:cs="Cambria"/>
          <w:bCs/>
          <w:sz w:val="32"/>
          <w:szCs w:val="32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традиционно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свързва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разпалване на </w:t>
      </w:r>
      <w:r w:rsidRPr="004C439B">
        <w:rPr>
          <w:rFonts w:ascii="Bookman Old Style" w:hAnsi="Bookman Old Style" w:cs="Cambria"/>
          <w:bCs/>
          <w:sz w:val="32"/>
          <w:szCs w:val="32"/>
        </w:rPr>
        <w:t>религиозн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ата ревност з</w:t>
      </w:r>
      <w:r w:rsidRPr="004C439B">
        <w:rPr>
          <w:rFonts w:ascii="Bookman Old Style" w:hAnsi="Bookman Old Style" w:cs="Cambria"/>
          <w:bCs/>
          <w:sz w:val="32"/>
          <w:szCs w:val="32"/>
        </w:rPr>
        <w:t>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прочистването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покаянието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душата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подготовка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3-</w:t>
      </w: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големи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есенни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според Левит 23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Есенните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празници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празнуват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следващия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Тишри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което е 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втората </w:t>
      </w:r>
      <w:r w:rsidRPr="004C439B">
        <w:rPr>
          <w:rFonts w:ascii="Bookman Old Style" w:hAnsi="Bookman Old Style" w:cs="Cambria"/>
          <w:bCs/>
          <w:sz w:val="32"/>
          <w:szCs w:val="32"/>
        </w:rPr>
        <w:t>Нова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в календара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Както се вижда в диаграмата,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Йом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/>
          <w:bCs/>
          <w:sz w:val="32"/>
          <w:szCs w:val="32"/>
        </w:rPr>
        <w:t>'</w:t>
      </w:r>
      <w:r w:rsidRPr="004C439B">
        <w:rPr>
          <w:rFonts w:ascii="Bookman Old Style" w:hAnsi="Bookman Old Style" w:cs="Cambria"/>
          <w:bCs/>
          <w:sz w:val="32"/>
          <w:szCs w:val="32"/>
        </w:rPr>
        <w:t>Руа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х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тръбите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продължава точно 10 дни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; 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единственият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Левит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23, </w:t>
      </w:r>
      <w:r w:rsidRPr="004C439B">
        <w:rPr>
          <w:rFonts w:ascii="Bookman Old Style" w:hAnsi="Bookman Old Style" w:cs="Cambria"/>
          <w:bCs/>
          <w:sz w:val="32"/>
          <w:szCs w:val="32"/>
        </w:rPr>
        <w:t>който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специално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пред-</w:t>
      </w:r>
      <w:r w:rsidRPr="004C439B">
        <w:rPr>
          <w:rFonts w:ascii="Bookman Old Style" w:hAnsi="Bookman Old Style" w:cs="Cambria"/>
          <w:bCs/>
          <w:sz w:val="32"/>
          <w:szCs w:val="32"/>
        </w:rPr>
        <w:t>определен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започне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да се празнува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bCs/>
          <w:sz w:val="32"/>
          <w:szCs w:val="32"/>
        </w:rPr>
        <w:t>ви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Тишри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тоест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новолуние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(Всички други празници от Левит 23 са насрочени да започнат на пълно-луние – т.е. от средата на месечния цикъл. Това начало на новолуние прави празника на Тръбите да е донякъде невъзможен за предвиждане с точност до 1-2 дни, докато изгрее ясно луната на новия месец.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>И изобщо цялостната концепция на оригиналния Библейски календар е основана на цикъл</w:t>
      </w:r>
      <w:r w:rsidRPr="004C439B">
        <w:rPr>
          <w:rFonts w:ascii="Bookman Old Style" w:hAnsi="Bookman Old Style"/>
          <w:bCs/>
          <w:sz w:val="32"/>
          <w:szCs w:val="32"/>
        </w:rPr>
        <w:t xml:space="preserve">a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на луната, което е в пълно разминаване с принципа на юлианския календар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който ние ползуваме сега. Същото е положението и със съвременния еврейски календар, като и двата са основани изцяло на слънчевия цикъл</w:t>
      </w:r>
      <w:r w:rsidRPr="004C439B">
        <w:rPr>
          <w:rFonts w:ascii="Bookman Old Style" w:hAnsi="Bookman Old Style"/>
          <w:bCs/>
          <w:sz w:val="32"/>
          <w:szCs w:val="32"/>
        </w:rPr>
        <w:t>,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и по никой начин не могат да се напаснат с библейския календар. Поради тази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lastRenderedPageBreak/>
        <w:t>причина деня и часа на типологичното изпълнение на тези пророчески празници няма как да се предвиди с точност от съвременна гледна точка.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Думата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Руа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х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еврвйски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означава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дихание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или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дух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sz w:val="32"/>
          <w:szCs w:val="32"/>
        </w:rPr>
        <w:t>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празника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тръбите 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асоциира алегорично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Възкресението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– т.е. с вдъхването на нов живот в смъртните ни тела – това е изпълнението на типологията на празника.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Йом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/>
          <w:bCs/>
          <w:sz w:val="32"/>
          <w:szCs w:val="32"/>
        </w:rPr>
        <w:t>'</w:t>
      </w:r>
      <w:r w:rsidRPr="004C439B">
        <w:rPr>
          <w:rFonts w:ascii="Bookman Old Style" w:hAnsi="Bookman Old Style" w:cs="Cambria"/>
          <w:bCs/>
          <w:sz w:val="32"/>
          <w:szCs w:val="32"/>
        </w:rPr>
        <w:t>Руа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х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празнува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10 </w:t>
      </w:r>
      <w:r w:rsidRPr="004C439B">
        <w:rPr>
          <w:rFonts w:ascii="Bookman Old Style" w:hAnsi="Bookman Old Style" w:cs="Cambria"/>
          <w:bCs/>
          <w:sz w:val="32"/>
          <w:szCs w:val="32"/>
        </w:rPr>
        <w:t>д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ambria"/>
          <w:bCs/>
          <w:sz w:val="32"/>
          <w:szCs w:val="32"/>
        </w:rPr>
        <w:t>н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надуване на тръбите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кулминационния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празник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Йом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Кипур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това </w:t>
      </w:r>
      <w:r w:rsidRPr="004C439B">
        <w:rPr>
          <w:rFonts w:ascii="Bookman Old Style" w:hAnsi="Bookman Old Style" w:cs="Cambria"/>
          <w:bCs/>
          <w:sz w:val="32"/>
          <w:szCs w:val="32"/>
        </w:rPr>
        <w:t>Денят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bCs/>
          <w:sz w:val="32"/>
          <w:szCs w:val="32"/>
        </w:rPr>
        <w:t>зкуплението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 т.е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на Очищението.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Вече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установихме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че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изкуплението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типологично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представлява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Апокалиптичния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 което е Сватбата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Бога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род при Пришествието Му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че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преброим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bCs/>
          <w:sz w:val="32"/>
          <w:szCs w:val="32"/>
        </w:rPr>
        <w:t>дни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подготовка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bCs/>
          <w:sz w:val="32"/>
          <w:szCs w:val="32"/>
        </w:rPr>
        <w:t>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месец </w:t>
      </w:r>
      <w:r w:rsidRPr="004C439B">
        <w:rPr>
          <w:rFonts w:ascii="Bookman Old Style" w:hAnsi="Bookman Old Style" w:cs="Cambria"/>
          <w:bCs/>
          <w:sz w:val="32"/>
          <w:szCs w:val="32"/>
        </w:rPr>
        <w:t>Ел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ю</w:t>
      </w:r>
      <w:r w:rsidRPr="004C439B">
        <w:rPr>
          <w:rFonts w:ascii="Bookman Old Style" w:hAnsi="Bookman Old Style" w:cs="Cambria"/>
          <w:bCs/>
          <w:sz w:val="32"/>
          <w:szCs w:val="32"/>
        </w:rPr>
        <w:t>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1-</w:t>
      </w:r>
      <w:r w:rsidRPr="004C439B">
        <w:rPr>
          <w:rFonts w:ascii="Bookman Old Style" w:hAnsi="Bookman Old Style" w:cs="Cambria"/>
          <w:bCs/>
          <w:sz w:val="32"/>
          <w:szCs w:val="32"/>
        </w:rPr>
        <w:t>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месец </w:t>
      </w:r>
      <w:r w:rsidRPr="004C439B">
        <w:rPr>
          <w:rFonts w:ascii="Bookman Old Style" w:hAnsi="Bookman Old Style" w:cs="Cambria"/>
          <w:bCs/>
          <w:sz w:val="32"/>
          <w:szCs w:val="32"/>
        </w:rPr>
        <w:t>Тишри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10 </w:t>
      </w:r>
      <w:r w:rsidRPr="004C439B">
        <w:rPr>
          <w:rFonts w:ascii="Bookman Old Style" w:hAnsi="Bookman Old Style" w:cs="Cambria"/>
          <w:bCs/>
          <w:sz w:val="32"/>
          <w:szCs w:val="32"/>
        </w:rPr>
        <w:t>дни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надуване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тръби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те, което продължава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40-</w:t>
      </w:r>
      <w:r w:rsidRPr="004C439B">
        <w:rPr>
          <w:rFonts w:ascii="Bookman Old Style" w:hAnsi="Bookman Old Style" w:cs="Cambria"/>
          <w:bCs/>
          <w:sz w:val="32"/>
          <w:szCs w:val="32"/>
        </w:rPr>
        <w:t>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. Това отразвя точно периода през който Мойсей е бил на върха на планината Синай за втория път с втория комплект плочи на закона. Тогава на 40-тия 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ритуалът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достига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до </w:t>
      </w:r>
      <w:r w:rsidRPr="004C439B">
        <w:rPr>
          <w:rFonts w:ascii="Bookman Old Style" w:hAnsi="Bookman Old Style" w:cs="Cambria"/>
          <w:bCs/>
          <w:sz w:val="32"/>
          <w:szCs w:val="32"/>
        </w:rPr>
        <w:t>своята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кулминация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отварянето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Ковчега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Завета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Йом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Кипур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Тези 10 дни на тръбен звук отговарят като прототип на 7-те тръби, които се раздават при 7-мия апокалиптичен печат от Откровението гл. 8. Там имаме ясно описание на приближаването на някакви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lastRenderedPageBreak/>
        <w:t xml:space="preserve">космически тела, като комета, планета или астероиден дъжд, които причиняват масови бедствия върху 1/3 от планетата.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ambria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Така че тези 40 дни до Йом Куппур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стандартните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учения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традиции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еврейски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общности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свет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, което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едно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странично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потвърждение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датирането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точно </w:t>
      </w:r>
      <w:r w:rsidRPr="004C439B">
        <w:rPr>
          <w:rFonts w:ascii="Bookman Old Style" w:hAnsi="Bookman Old Style"/>
          <w:bCs/>
          <w:sz w:val="32"/>
          <w:szCs w:val="32"/>
        </w:rPr>
        <w:t>40-</w:t>
      </w:r>
      <w:r w:rsidRPr="004C439B">
        <w:rPr>
          <w:rFonts w:ascii="Bookman Old Style" w:hAnsi="Bookman Old Style" w:cs="Cambria"/>
          <w:bCs/>
          <w:sz w:val="32"/>
          <w:szCs w:val="32"/>
        </w:rPr>
        <w:t>тата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юбилейна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Новия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завет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30 </w:t>
      </w:r>
      <w:r w:rsidRPr="004C439B">
        <w:rPr>
          <w:rFonts w:ascii="Bookman Old Style" w:hAnsi="Bookman Old Style" w:cs="Cambria"/>
          <w:bCs/>
          <w:sz w:val="32"/>
          <w:szCs w:val="32"/>
        </w:rPr>
        <w:t>г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од от н.е. 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Вече прочетохме в Левит 25 гл. че именно в Деня на Очищението (Йом Кипур) се рестартира юбилейния 50-годишен цикъл по закон. Това отново сочи типологически именно към 2030-та година, която е Велик Юбилей – 4-тия велик юбилей след сключването на Годежния Завет през 30-та година от н.е.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Най</w:t>
      </w:r>
      <w:r w:rsidRPr="004C439B">
        <w:rPr>
          <w:rFonts w:ascii="Bookman Old Style" w:hAnsi="Bookman Old Style"/>
          <w:bCs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sz w:val="32"/>
          <w:szCs w:val="32"/>
        </w:rPr>
        <w:t>вероятно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традиционните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еврейски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равини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напълно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наясно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принципа на </w:t>
      </w:r>
      <w:r w:rsidRPr="004C439B">
        <w:rPr>
          <w:rFonts w:ascii="Bookman Old Style" w:hAnsi="Bookman Old Style" w:cs="Cambria"/>
          <w:bCs/>
          <w:sz w:val="32"/>
          <w:szCs w:val="32"/>
        </w:rPr>
        <w:t>тези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изчисления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</w:t>
      </w:r>
      <w:r w:rsidRPr="004C439B">
        <w:rPr>
          <w:rFonts w:ascii="Bookman Old Style" w:hAnsi="Bookman Old Style" w:cs="Cambria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които представям тук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въпреки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духовна </w:t>
      </w:r>
      <w:r w:rsidRPr="004C439B">
        <w:rPr>
          <w:rFonts w:ascii="Bookman Old Style" w:hAnsi="Bookman Old Style" w:cs="Cambria"/>
          <w:bCs/>
          <w:sz w:val="32"/>
          <w:szCs w:val="32"/>
        </w:rPr>
        <w:t>тъмнина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относно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тяхното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реално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пророческо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 xml:space="preserve">изпълнение.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Исус Христос изпълнява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типологията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всички тези </w:t>
      </w:r>
      <w:r w:rsidRPr="004C439B">
        <w:rPr>
          <w:rFonts w:ascii="Bookman Old Style" w:hAnsi="Bookman Old Style" w:cs="Cambria"/>
          <w:bCs/>
          <w:sz w:val="32"/>
          <w:szCs w:val="32"/>
        </w:rPr>
        <w:t>празници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той е </w:t>
      </w:r>
      <w:r w:rsidRPr="004C439B">
        <w:rPr>
          <w:rFonts w:ascii="Bookman Old Style" w:hAnsi="Bookman Old Style" w:cs="Cambria"/>
          <w:bCs/>
          <w:sz w:val="32"/>
          <w:szCs w:val="32"/>
        </w:rPr>
        <w:t>техния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еврейски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Месия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Йешуа – при Първото Му, а също така и при Второто Му пришествие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в заслепението си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кабалистичните равини </w:t>
      </w:r>
      <w:r w:rsidRPr="004C439B">
        <w:rPr>
          <w:rFonts w:ascii="Bookman Old Style" w:hAnsi="Bookman Old Style" w:cs="Cambria"/>
          <w:bCs/>
          <w:sz w:val="32"/>
          <w:szCs w:val="32"/>
        </w:rPr>
        <w:t>налагат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човечеството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своята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програма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Великото Зануляване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2030 </w:t>
      </w:r>
      <w:proofErr w:type="gramStart"/>
      <w:r w:rsidRPr="004C439B">
        <w:rPr>
          <w:rFonts w:ascii="Bookman Old Style" w:hAnsi="Bookman Old Style" w:cs="Cambria"/>
          <w:bCs/>
          <w:sz w:val="32"/>
          <w:szCs w:val="32"/>
        </w:rPr>
        <w:t>г</w:t>
      </w:r>
      <w:r w:rsidRPr="004C439B">
        <w:rPr>
          <w:rFonts w:ascii="Bookman Old Style" w:hAnsi="Bookman Old Style"/>
          <w:bCs/>
          <w:sz w:val="32"/>
          <w:szCs w:val="32"/>
        </w:rPr>
        <w:t>.,</w:t>
      </w:r>
      <w:proofErr w:type="gramEnd"/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използват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духовното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влияние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върху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политическата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бизнес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сфера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обществото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(Един вид самоизпълняващо се пророчество от тяхна гледна точка).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lastRenderedPageBreak/>
        <w:t>Еврейските равини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състояние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направят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духовния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контрол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пирамидата от </w:t>
      </w:r>
      <w:r w:rsidRPr="004C439B">
        <w:rPr>
          <w:rFonts w:ascii="Bookman Old Style" w:hAnsi="Bookman Old Style" w:cs="Cambria"/>
          <w:bCs/>
          <w:sz w:val="32"/>
          <w:szCs w:val="32"/>
        </w:rPr>
        <w:t>тайни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кабалистични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общества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масони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, розенкройцери, </w:t>
      </w:r>
      <w:r w:rsidRPr="004C439B">
        <w:rPr>
          <w:rFonts w:ascii="Bookman Old Style" w:hAnsi="Bookman Old Style" w:cs="Cambria"/>
          <w:bCs/>
          <w:sz w:val="32"/>
          <w:szCs w:val="32"/>
        </w:rPr>
        <w:t>йезуити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и тем подобните им окултни</w:t>
      </w:r>
      <w:r w:rsidRPr="004C439B">
        <w:rPr>
          <w:rFonts w:ascii="Bookman Old Style" w:hAnsi="Bookman Old Style" w:cs="Cambria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деривати, които наричаме общо с категорията гностицизъм или илюминати – това са просветлените чрез светлината на луцифер – т. е. на дявола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тези тайни луцифериански общества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разширяват </w:t>
      </w:r>
      <w:r w:rsidRPr="004C439B">
        <w:rPr>
          <w:rFonts w:ascii="Bookman Old Style" w:hAnsi="Bookman Old Style" w:cs="Cambria"/>
          <w:bCs/>
          <w:sz w:val="32"/>
          <w:szCs w:val="32"/>
        </w:rPr>
        <w:t>влиянието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чрез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операциите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различни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структури, които 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финансирани от банко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вия картел на еврейското лоби. Това са организации от статуквото като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ООН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Ню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Йорк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Мосад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ЦРУ 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цялата </w:t>
      </w:r>
      <w:r w:rsidRPr="004C439B">
        <w:rPr>
          <w:rFonts w:ascii="Bookman Old Style" w:hAnsi="Bookman Old Style" w:cs="Cambria"/>
          <w:bCs/>
          <w:sz w:val="32"/>
          <w:szCs w:val="32"/>
        </w:rPr>
        <w:t>корумпирана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финансова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система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национални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правителства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света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без изключение. На практика вече повече от един пълен век човечеството търгува изцяло само с фалшиви пари без покритие под контрола на частен банкерски картел. Този тип финансова система дава пълен контрол на тесен кръг от фамилии на върха на пирамидата на всички правителства и мултинационалните корпорации. Това е истинската причина за лансирането на различни идеологии и безкрайни войни. По този начин целия свят е обхванат от тази сатанистка масонска конспирация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Тази зависимост е наречена в Библията </w:t>
      </w:r>
      <w:r w:rsidRPr="004C439B">
        <w:rPr>
          <w:rFonts w:ascii="Bookman Old Style" w:hAnsi="Bookman Old Style"/>
          <w:bCs/>
          <w:i/>
          <w:sz w:val="32"/>
          <w:szCs w:val="32"/>
          <w:lang w:val="bg-BG"/>
        </w:rPr>
        <w:t>Завет със смъртта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в Исай 28 и Данаил 11.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заключим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че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Господ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Исус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сключил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Новия </w:t>
      </w:r>
      <w:r w:rsidRPr="004C439B">
        <w:rPr>
          <w:rFonts w:ascii="Bookman Old Style" w:hAnsi="Bookman Old Style" w:cs="Cambria"/>
          <w:bCs/>
          <w:sz w:val="32"/>
          <w:szCs w:val="32"/>
        </w:rPr>
        <w:t>Завет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Кету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б</w:t>
      </w:r>
      <w:r w:rsidRPr="004C439B">
        <w:rPr>
          <w:rFonts w:ascii="Bookman Old Style" w:hAnsi="Bookman Old Style" w:cs="Cambria"/>
          <w:bCs/>
          <w:sz w:val="32"/>
          <w:szCs w:val="32"/>
        </w:rPr>
        <w:t>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това е </w:t>
      </w:r>
      <w:r w:rsidRPr="004C439B">
        <w:rPr>
          <w:rFonts w:ascii="Bookman Old Style" w:hAnsi="Bookman Old Style" w:cs="Cambria"/>
          <w:bCs/>
          <w:sz w:val="32"/>
          <w:szCs w:val="32"/>
        </w:rPr>
        <w:t>Годеж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Своите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ученици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учениците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Своите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ученици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учениците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lastRenderedPageBreak/>
        <w:t>техните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ученици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които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родени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отново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същия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ети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Дух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Живота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Официално сключването на този завет е ритуала на Пасхалната Вечеря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през 30-та год. от н.е., или взимането на Хляба и Виното в това на което му викаме Господна Вечеря – т.е. Причастието.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съотвено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bCs/>
          <w:sz w:val="32"/>
          <w:szCs w:val="32"/>
        </w:rPr>
        <w:t>г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Годеникът Исус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завръща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изпълни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обещанията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ангажиментите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Годежния </w:t>
      </w:r>
      <w:r w:rsidRPr="004C439B">
        <w:rPr>
          <w:rFonts w:ascii="Bookman Old Style" w:hAnsi="Bookman Old Style" w:cs="Cambria"/>
          <w:bCs/>
          <w:sz w:val="32"/>
          <w:szCs w:val="32"/>
        </w:rPr>
        <w:t>Завет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към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нас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бъде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кулминацията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Великото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Кресчендо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епоха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Бракът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Божия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Агнец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изкупено </w:t>
      </w:r>
      <w:r w:rsidRPr="004C439B">
        <w:rPr>
          <w:rFonts w:ascii="Bookman Old Style" w:hAnsi="Bookman Old Style" w:cs="Cambria"/>
          <w:bCs/>
          <w:sz w:val="32"/>
          <w:szCs w:val="32"/>
        </w:rPr>
        <w:t>творение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Избрана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Невеста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– църквата.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Това е смисъла на което Исус казва в </w:t>
      </w:r>
      <w:r w:rsidRPr="004C439B">
        <w:rPr>
          <w:rFonts w:ascii="Bookman Old Style" w:hAnsi="Bookman Old Style"/>
          <w:b/>
          <w:bCs/>
          <w:sz w:val="32"/>
          <w:szCs w:val="32"/>
        </w:rPr>
        <w:t>Марк 14:23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по време на яденето на хляба и виното на Пасхалната вечеря в деня, в който го предадоха: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sz w:val="32"/>
          <w:szCs w:val="32"/>
        </w:rPr>
        <w:t>И като взе чашата и благодари, даде им; и пиха от нея всички.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</w:rPr>
        <w:t>24 И им рече: това е Моята кръв на новия завет, която за мнозина се пролива.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</w:rPr>
        <w:t>25 Истина ви казвам: Аз вече няма да пия от лозовия плод до оня ден, когато ще го пия нов в царството Божие.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- „</w:t>
      </w:r>
      <w:r w:rsidRPr="004C439B">
        <w:rPr>
          <w:rFonts w:ascii="Bookman Old Style" w:hAnsi="Bookman Old Style"/>
          <w:b/>
          <w:bCs/>
          <w:sz w:val="32"/>
          <w:szCs w:val="32"/>
        </w:rPr>
        <w:t>царството Божие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в </w:t>
      </w:r>
      <w:r w:rsidRPr="004C439B">
        <w:rPr>
          <w:rFonts w:ascii="Bookman Old Style" w:hAnsi="Bookman Old Style"/>
          <w:b/>
          <w:bCs/>
          <w:sz w:val="32"/>
          <w:szCs w:val="32"/>
        </w:rPr>
        <w:t>оня ден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“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когато ще пием заедно с Господ Исус от 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>плода на лозата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визира разбира се Сватбата на Агнето след Неговото Второ Пришествие. Т.е. точно както оригиналната Пасхална вечеря беше на практика Годежния завет на Израел с Бога чрез посредничеството на Мойсей при тяхното освобождение от Египет, така и Исус сключва Годежен завет с нас, който ще се реализира при първото възкресение при пришествието му.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lastRenderedPageBreak/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моята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книга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разгледаме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също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въпроса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Грабването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Църквата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съотнесено към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Голямата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скръб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неговите избрани светии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Грабването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нищо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друго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освен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Последния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ден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на тази епоха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това е </w:t>
      </w:r>
      <w:r w:rsidRPr="004C439B">
        <w:rPr>
          <w:rFonts w:ascii="Bookman Old Style" w:hAnsi="Bookman Old Style" w:cs="Cambria"/>
          <w:bCs/>
          <w:sz w:val="32"/>
          <w:szCs w:val="32"/>
        </w:rPr>
        <w:t>Денят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Господен </w:t>
      </w:r>
      <w:r w:rsidRPr="004C439B">
        <w:rPr>
          <w:rFonts w:ascii="Bookman Old Style" w:hAnsi="Bookman Old Style" w:cs="Cambria"/>
          <w:bCs/>
          <w:sz w:val="32"/>
          <w:szCs w:val="32"/>
        </w:rPr>
        <w:t>при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Неговото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Второ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пришествие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Грабването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на Църквата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се случва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апокалиптичните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глави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10-11,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а също е споменато и в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Матей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24:29-31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,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Даниил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12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>, 1-во Солунци 4 и 2-ро Солунци 2, 1-во Коринтяни 15:52 и др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В Откровение 10-11 </w:t>
      </w:r>
      <w:r w:rsidRPr="004C439B">
        <w:rPr>
          <w:rFonts w:ascii="Bookman Old Style" w:hAnsi="Bookman Old Style" w:cs="Cambria"/>
          <w:bCs/>
          <w:sz w:val="32"/>
          <w:szCs w:val="32"/>
        </w:rPr>
        <w:t>виждаме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възнесението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двамата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апокалиптични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свидетели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. 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водачите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двата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клона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избраните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светии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– еврейския клон и езическия клон, т.е. Юда и Ефрем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.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Грабването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, т.е.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възкресение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пророчески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планирано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случи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самия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край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апокалиптичен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шабат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u w:val="single"/>
        </w:rPr>
        <w:t>при</w:t>
      </w:r>
      <w:r w:rsidRPr="004C439B">
        <w:rPr>
          <w:rFonts w:ascii="Bookman Old Style" w:hAnsi="Bookman Old Style"/>
          <w:bCs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u w:val="single"/>
        </w:rPr>
        <w:t>последната</w:t>
      </w:r>
      <w:r w:rsidRPr="004C439B">
        <w:rPr>
          <w:rFonts w:ascii="Bookman Old Style" w:hAnsi="Bookman Old Style"/>
          <w:bCs/>
          <w:sz w:val="32"/>
          <w:szCs w:val="32"/>
          <w:u w:val="single"/>
        </w:rPr>
        <w:t xml:space="preserve"> 7-</w:t>
      </w:r>
      <w:r w:rsidRPr="004C439B">
        <w:rPr>
          <w:rFonts w:ascii="Bookman Old Style" w:hAnsi="Bookman Old Style" w:cs="Cambria"/>
          <w:bCs/>
          <w:sz w:val="32"/>
          <w:szCs w:val="32"/>
          <w:u w:val="single"/>
        </w:rPr>
        <w:t>ма</w:t>
      </w:r>
      <w:r w:rsidRPr="004C439B">
        <w:rPr>
          <w:rFonts w:ascii="Bookman Old Style" w:hAnsi="Bookman Old Style"/>
          <w:bCs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u w:val="single"/>
        </w:rPr>
        <w:t>апокалиптична</w:t>
      </w:r>
      <w:r w:rsidRPr="004C439B">
        <w:rPr>
          <w:rFonts w:ascii="Bookman Old Style" w:hAnsi="Bookman Old Style"/>
          <w:bCs/>
          <w:sz w:val="32"/>
          <w:szCs w:val="32"/>
          <w:u w:val="single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u w:val="single"/>
        </w:rPr>
        <w:t>тръба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бъде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около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2029 </w:t>
      </w:r>
      <w:r w:rsidRPr="004C439B">
        <w:rPr>
          <w:rFonts w:ascii="Bookman Old Style" w:hAnsi="Bookman Old Style" w:cs="Cambria"/>
          <w:bCs/>
          <w:sz w:val="32"/>
          <w:szCs w:val="32"/>
        </w:rPr>
        <w:t>г</w:t>
      </w:r>
      <w:r w:rsidRPr="004C439B">
        <w:rPr>
          <w:rFonts w:ascii="Bookman Old Style" w:hAnsi="Bookman Old Style"/>
          <w:bCs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sz w:val="32"/>
          <w:szCs w:val="32"/>
        </w:rPr>
        <w:t>най</w:t>
      </w:r>
      <w:r w:rsidRPr="004C439B">
        <w:rPr>
          <w:rFonts w:ascii="Bookman Old Style" w:hAnsi="Bookman Old Style"/>
          <w:bCs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sz w:val="32"/>
          <w:szCs w:val="32"/>
        </w:rPr>
        <w:t>вероятно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с </w:t>
      </w:r>
      <w:r w:rsidRPr="004C439B">
        <w:rPr>
          <w:rFonts w:ascii="Bookman Old Style" w:hAnsi="Bookman Old Style"/>
          <w:bCs/>
          <w:sz w:val="32"/>
          <w:szCs w:val="32"/>
        </w:rPr>
        <w:t xml:space="preserve">1 </w:t>
      </w:r>
      <w:r w:rsidRPr="004C439B">
        <w:rPr>
          <w:rFonts w:ascii="Bookman Old Style" w:hAnsi="Bookman Old Style" w:cs="Cambria"/>
          <w:bCs/>
          <w:sz w:val="32"/>
          <w:szCs w:val="32"/>
        </w:rPr>
        <w:t>година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плюс-минус поради разминаването в календарите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(2029-та година е финалния шабат, докато 2030-та е Великия Юбилей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след него, доколкото изобщо можем да ги напаснем върху оригиналния Библейски календар).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Така 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контекста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книгата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Откровение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(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Апокалипсис</w:t>
      </w:r>
      <w:r w:rsidRPr="004C439B">
        <w:rPr>
          <w:rFonts w:ascii="Bookman Old Style" w:hAnsi="Bookman Old Style"/>
          <w:bCs/>
          <w:sz w:val="32"/>
          <w:szCs w:val="32"/>
        </w:rPr>
        <w:t xml:space="preserve">), </w:t>
      </w:r>
      <w:r w:rsidRPr="004C439B">
        <w:rPr>
          <w:rFonts w:ascii="Bookman Old Style" w:hAnsi="Bookman Old Style" w:cs="Cambria"/>
          <w:bCs/>
          <w:sz w:val="32"/>
          <w:szCs w:val="32"/>
        </w:rPr>
        <w:t>глави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6-19, </w:t>
      </w:r>
      <w:r w:rsidRPr="004C439B">
        <w:rPr>
          <w:rFonts w:ascii="Bookman Old Style" w:hAnsi="Bookman Old Style" w:cs="Cambria"/>
          <w:bCs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идентифицираме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3 </w:t>
      </w:r>
      <w:r w:rsidRPr="004C439B">
        <w:rPr>
          <w:rFonts w:ascii="Bookman Old Style" w:hAnsi="Bookman Old Style" w:cs="Cambria"/>
          <w:bCs/>
          <w:sz w:val="32"/>
          <w:szCs w:val="32"/>
        </w:rPr>
        <w:t>основни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периода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белязани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събитията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sz w:val="32"/>
          <w:szCs w:val="32"/>
        </w:rPr>
        <w:lastRenderedPageBreak/>
        <w:t>7-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апокалиптични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печата</w:t>
      </w:r>
      <w:r w:rsidRPr="004C439B">
        <w:rPr>
          <w:rFonts w:ascii="Bookman Old Style" w:hAnsi="Bookman Old Style"/>
          <w:b/>
          <w:bCs/>
          <w:sz w:val="32"/>
          <w:szCs w:val="32"/>
        </w:rPr>
        <w:t>,</w:t>
      </w:r>
      <w:r w:rsidRPr="004C439B">
        <w:rPr>
          <w:rFonts w:ascii="Bookman Old Style" w:hAnsi="Bookman Old Style"/>
          <w:b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последвани от</w:t>
      </w:r>
    </w:p>
    <w:p w:rsidR="004A6DCA" w:rsidRPr="004C439B" w:rsidRDefault="004A6DCA" w:rsidP="004A6DCA">
      <w:pPr>
        <w:tabs>
          <w:tab w:val="center" w:pos="5940"/>
        </w:tabs>
        <w:suppressAutoHyphens/>
        <w:spacing w:after="100"/>
        <w:ind w:firstLine="720"/>
        <w:jc w:val="both"/>
        <w:rPr>
          <w:rFonts w:ascii="Bookman Old Style" w:hAnsi="Bookman Old Style"/>
          <w:b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sz w:val="32"/>
          <w:szCs w:val="32"/>
        </w:rPr>
        <w:t>7-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тръби</w:t>
      </w:r>
      <w:r w:rsidRPr="004C439B">
        <w:rPr>
          <w:rFonts w:ascii="Bookman Old Style" w:hAnsi="Bookman Old Style" w:cs="Cambria"/>
          <w:b/>
          <w:bCs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и после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/>
          <w:bCs/>
          <w:sz w:val="32"/>
          <w:szCs w:val="32"/>
        </w:rPr>
      </w:pPr>
      <w:r w:rsidRPr="004C439B">
        <w:rPr>
          <w:rFonts w:ascii="Bookman Old Style" w:hAnsi="Bookman Old Style"/>
          <w:b/>
          <w:bCs/>
          <w:sz w:val="32"/>
          <w:szCs w:val="32"/>
        </w:rPr>
        <w:t>7-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те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чаши</w:t>
      </w:r>
      <w:r w:rsidRPr="004C439B">
        <w:rPr>
          <w:rFonts w:ascii="Bookman Old Style" w:hAnsi="Bookman Old Style"/>
          <w:b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общо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</w:rPr>
        <w:t>21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апокалиптични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събития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планирани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случат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хронологич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на последователсност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видим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първия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период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като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bCs/>
          <w:sz w:val="32"/>
          <w:szCs w:val="32"/>
        </w:rPr>
        <w:t>ачалото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родилните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болки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Новата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Ера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sz w:val="32"/>
          <w:szCs w:val="32"/>
        </w:rPr>
        <w:t>–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6 + 1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апокалиптични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печата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гл</w:t>
      </w:r>
      <w:r w:rsidRPr="004C439B">
        <w:rPr>
          <w:rFonts w:ascii="Bookman Old Style" w:hAnsi="Bookman Old Style"/>
          <w:bCs/>
          <w:sz w:val="32"/>
          <w:szCs w:val="32"/>
        </w:rPr>
        <w:t>. 6-7.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последвани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от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/>
          <w:bCs/>
          <w:sz w:val="32"/>
          <w:szCs w:val="32"/>
        </w:rPr>
        <w:t xml:space="preserve">6 + 1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апокалиптични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тръби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Голямата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скръб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гл</w:t>
      </w:r>
      <w:r w:rsidRPr="004C439B">
        <w:rPr>
          <w:rFonts w:ascii="Bookman Old Style" w:hAnsi="Bookman Old Style"/>
          <w:bCs/>
          <w:sz w:val="32"/>
          <w:szCs w:val="32"/>
        </w:rPr>
        <w:t>. 8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</w:rPr>
        <w:t>-11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съответно, веднага </w:t>
      </w:r>
      <w:r w:rsidRPr="004C439B">
        <w:rPr>
          <w:rFonts w:ascii="Bookman Old Style" w:hAnsi="Bookman Old Style" w:cs="Cambria"/>
          <w:bCs/>
          <w:sz w:val="32"/>
          <w:szCs w:val="32"/>
        </w:rPr>
        <w:t>след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последната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7-</w:t>
      </w:r>
      <w:r w:rsidRPr="004C439B">
        <w:rPr>
          <w:rFonts w:ascii="Bookman Old Style" w:hAnsi="Bookman Old Style" w:cs="Cambria"/>
          <w:bCs/>
          <w:sz w:val="32"/>
          <w:szCs w:val="32"/>
        </w:rPr>
        <w:t>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апокалиптична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тръба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>когато 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именно и </w:t>
      </w:r>
      <w:r w:rsidRPr="004C439B">
        <w:rPr>
          <w:rFonts w:ascii="Bookman Old Style" w:hAnsi="Bookman Old Style" w:cs="Cambria"/>
          <w:bCs/>
          <w:sz w:val="32"/>
          <w:szCs w:val="32"/>
        </w:rPr>
        <w:t>Грабването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на църквата </w:t>
      </w:r>
      <w:r w:rsidRPr="004C439B">
        <w:rPr>
          <w:rFonts w:ascii="Bookman Old Style" w:hAnsi="Bookman Old Style" w:cs="Cambria"/>
          <w:bCs/>
          <w:sz w:val="32"/>
          <w:szCs w:val="32"/>
        </w:rPr>
        <w:t>идва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ambria"/>
          <w:bCs/>
          <w:sz w:val="32"/>
          <w:szCs w:val="32"/>
        </w:rPr>
        <w:t>периодът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Божия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гняв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върху падналото човечество, подпечатано от белега на Звяра 666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Гневът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представен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алегорично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изливането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6 + 1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апокалиптични</w:t>
      </w:r>
      <w:r w:rsidRPr="004C439B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sz w:val="32"/>
          <w:szCs w:val="32"/>
        </w:rPr>
        <w:t>чаши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гл</w:t>
      </w:r>
      <w:r w:rsidRPr="004C439B">
        <w:rPr>
          <w:rFonts w:ascii="Bookman Old Style" w:hAnsi="Bookman Old Style"/>
          <w:bCs/>
          <w:sz w:val="32"/>
          <w:szCs w:val="32"/>
        </w:rPr>
        <w:t>. 15-19.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бъде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когато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антихристиянската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звероподобна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система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666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бъде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 xml:space="preserve"> окончателно 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напълно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  <w:lang w:val="bg-BG"/>
        </w:rPr>
        <w:t>ликвидирана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  <w:r w:rsidRPr="004C439B">
        <w:rPr>
          <w:rFonts w:ascii="Bookman Old Style" w:hAnsi="Bookman Old Style" w:cs="Cambria"/>
          <w:bCs/>
          <w:sz w:val="32"/>
          <w:szCs w:val="32"/>
        </w:rPr>
        <w:t>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тогава</w:t>
      </w:r>
      <w:r w:rsidRPr="004C439B">
        <w:rPr>
          <w:rFonts w:ascii="Bookman Old Style" w:hAnsi="Bookman Old Style"/>
          <w:bCs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sz w:val="32"/>
          <w:szCs w:val="32"/>
        </w:rPr>
        <w:t>в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края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период</w:t>
      </w:r>
      <w:r w:rsidRPr="004C439B">
        <w:rPr>
          <w:rFonts w:ascii="Bookman Old Style" w:hAnsi="Bookman Old Style"/>
          <w:bCs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ще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дойде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действителното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пристигане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Царя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с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небесното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му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войнство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на</w:t>
      </w:r>
      <w:r w:rsidRPr="004C439B">
        <w:rPr>
          <w:rFonts w:ascii="Bookman Old Style" w:hAnsi="Bookman Old Style"/>
          <w:bCs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sz w:val="32"/>
          <w:szCs w:val="32"/>
        </w:rPr>
        <w:t>земята</w:t>
      </w:r>
      <w:r w:rsidRPr="004C439B">
        <w:rPr>
          <w:rFonts w:ascii="Bookman Old Style" w:hAnsi="Bookman Old Style"/>
          <w:bCs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sz w:val="32"/>
          <w:szCs w:val="32"/>
          <w:lang w:val="bg-BG"/>
        </w:rPr>
        <w:lastRenderedPageBreak/>
        <w:t xml:space="preserve">Ето го и хронологичния ред на събитията, така както се развиват в апокалиптичния сценарий: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Така 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ървите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4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апокалиптични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печата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началото на родилните болки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представени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алегорично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>4-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цветни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апокалиптични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конници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гл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>. 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– </w:t>
      </w:r>
      <w:proofErr w:type="gramStart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белия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, червения, черния и зеленикаво-бледия ездачи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понастоящем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вече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тече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2022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насам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– това е началото на този финален шабатен период - това ще е на практика тотален срив на цялостния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цивилизационен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и на света такъв какъвто го познаваме до сега. И тогава, след като стария ред на света вече бъде сринат,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безбожните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лидери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заслепени от фалшивата светлина на Луцифер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наложат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Новия Световен Ред чрез тотална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геноцидна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програма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цялото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човечество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особено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заветните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светии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Бога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понеже ние реално им пречим на плановете 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Към това време ще се усили и антихристкото гонение над християнските общности и еврейския етнос в Израел и по света – това е периода на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Голямата скръб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тежки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космически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катаклизми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със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слънцето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луната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звездите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големи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земетресения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последните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печата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последващите ги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7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апокалиптични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тръби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когато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lastRenderedPageBreak/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продълж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Голямата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скръб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причинена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системата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Антихриста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666.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bg-BG"/>
        </w:rPr>
        <w:t>е планирано 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голямата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част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драматично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време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така че не се самозаблуждавайте от тази фалшива доктрина за Грабването преди Голямата Скръб – това просто не е в Библията и няма да се случи според това как ни се иска да вярваме че ще се развият нещата!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въпреки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Грабването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bg-BG"/>
        </w:rPr>
        <w:t xml:space="preserve"> – т.е. Първото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Възкресение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пророчески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планирано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случи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ПРЕДИ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гняв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това е период който е качествено различен от периода на Голямата Скръб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bg-BG"/>
        </w:rPr>
        <w:t>Божият Гняв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представен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алегорично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последните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7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апокалиптични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чаши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в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гл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. 15-19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en-GB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последната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тръба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последни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седем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чаши на Гнева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изобразяват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събитията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унищожението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Вавилон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Велики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en-GB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империята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Антихрист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Звяр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Края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Епохата, т.е. НСР на дракона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Разбира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en-GB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Избраната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Църква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en-GB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Неговият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изкупен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пред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определени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пострадаме 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гняв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Това е така, защото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върху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Себе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гняв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место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кръста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НЯМА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налага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преминем през гнева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стига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разбира се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продължаваме до край 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идентифицираме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Неговото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жертва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 Му, каквото и да ни струва 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lastRenderedPageBreak/>
        <w:t>Неговите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деца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en-GB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Неговият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Завета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стига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само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се се огънем и да не 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правим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компромис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дяволски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белег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звяра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666,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идва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скоро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глобално ниво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може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види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диаграми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Голямата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скръб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различен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апокалиптичен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гнева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чаши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Голямата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скръб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по същество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гневът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Сатана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дявола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неговия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аватар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земята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en-GB"/>
        </w:rPr>
        <w:t>–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Антихриста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неговата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система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тоталитарна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диктатура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Скръбта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хоризонтална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причинена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върху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Така че,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Божият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  <w:lang w:val="en-GB"/>
        </w:rPr>
        <w:t>гняв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следващият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етап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апокалиптичната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програма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до края на 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Той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вертикален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природа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защото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причинен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самия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Създател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засегне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нечестивото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обречено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човечество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закоравяло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егоцентричната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греховност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изоставено на произвола на Антихриста след Грабването на 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6"/>
        </w:numPr>
        <w:suppressAutoHyphens/>
        <w:spacing w:after="100"/>
        <w:jc w:val="both"/>
        <w:rPr>
          <w:rFonts w:ascii="Bookman Old Style" w:hAnsi="Bookman Old Style" w:cs="CenturyGothic"/>
          <w:cap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Църквата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Христос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u w:val="single"/>
          <w:lang w:val="en-GB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Невестата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НЯМА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присъства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последен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етап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bg-BG"/>
        </w:rPr>
        <w:t xml:space="preserve">изливането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Божия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u w:val="single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u w:val="single"/>
          <w:lang w:val="en-GB"/>
        </w:rPr>
        <w:t>гняв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, 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чаши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гнева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бъдат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различен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време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различна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функция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относно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различен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клас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хора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сравнение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със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7-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тръби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Голямата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en-GB"/>
        </w:rPr>
        <w:t>скръб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en-GB"/>
        </w:rPr>
        <w:t>.</w:t>
      </w:r>
    </w:p>
    <w:p w:rsidR="004A6DCA" w:rsidRPr="004C439B" w:rsidRDefault="004A6DCA" w:rsidP="004A6DCA">
      <w:pPr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br w:type="page"/>
      </w:r>
    </w:p>
    <w:p w:rsidR="004A6DCA" w:rsidRPr="004C439B" w:rsidRDefault="004A6DCA" w:rsidP="004A6DCA">
      <w:pPr>
        <w:suppressAutoHyphens/>
        <w:spacing w:after="100"/>
        <w:ind w:firstLine="720"/>
        <w:jc w:val="center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lastRenderedPageBreak/>
        <w:t>ГЛАВА 7</w:t>
      </w:r>
    </w:p>
    <w:p w:rsidR="004A6DCA" w:rsidRPr="004C439B" w:rsidRDefault="004A6DCA" w:rsidP="004A6DCA">
      <w:pPr>
        <w:suppressAutoHyphens/>
        <w:spacing w:after="100"/>
        <w:ind w:firstLine="720"/>
        <w:jc w:val="center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center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ДНЕВЕН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ИЯ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Г.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Agenda 2030)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навлизаме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отвлечени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конспиративни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теории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 ми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разумно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балансирано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фактите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относно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формирането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правителство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сянка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необходимо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условие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изпълнението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Г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лобален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могъл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лесно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идентифициран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по следните признаци, които ако ги видим да се формират явно – то това е доказателството че теорията ми за края на света към 2030-та год. е вярна.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 тези признаци са следните: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обединяващ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световен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лидер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царски произход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ако видим да се издига такъв – то това ще да е именно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имперски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звяр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666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- антихриста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,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обединено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световно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правителство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цифрова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валута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ли дигитална валутна система в обръщение, което са на практика програмируеми компютърни пари под тотално набюдение и контрол в реално време;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lastRenderedPageBreak/>
        <w:t xml:space="preserve">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обединена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религия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контролен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център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и най-вече обект на поклонение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Така именно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описан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 диктатурата на апокалиптичния Антихрист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13.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Според мен 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налага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момента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принудително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цялото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никога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 политиката на Европа в момента наблюдаваме необясним абсурд: 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Либералните социалисти, които са на практика марксисти са се чифтосали по невъзможен начин с фундаменталния ислям – това са много милиони имигранити от Близкия Изток и северна Африка. Този политически миш-маш ще прерастне лесно и бързо в бъркотия и дестабилизация на държавността в Европа.  Даже може да очакваме и форма на нео-фашиска диктатура, която скоро да обхване целия свят.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Това са разбира се изкуствено предизвикани от глобалистите процеси с цел сриване на стария цивилизационен модел и налагане на новата диктатура.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види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 глобално ниво,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съмнявайте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Апокалипсисът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чука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вратата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дойде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скоро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разгледаме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потенциала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прилагане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тоталитарен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контрол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съгласно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законодателството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Дневния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рганиацията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бединените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ации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устойчиво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развитие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до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 год.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(на англ.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Agenda 2030)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а също така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глобална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система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цифров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валути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базирана върху дигиталната форма на идентификация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технократски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пари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чен обмен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кеша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премахнат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скоро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крайна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сметка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търгува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тези програмируеми пари в системата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централизирана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дигитална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идентификация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Дигитален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въведен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Третата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Световна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война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действа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съгласно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законодателството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наречената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Зелена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сделка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направено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рограмата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намаляване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емисиите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CO2. CO2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въглерод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двуокис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атмосферата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предполагаемо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причинява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затопляне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лъжливата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правителствена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пропаганда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климатична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кризисна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ситуация</w:t>
      </w:r>
      <w:proofErr w:type="gramStart"/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 xml:space="preserve"> между</w:t>
      </w:r>
      <w:proofErr w:type="gramEnd"/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абсолютна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научна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измама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димна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 която се цели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подведат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хванат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мрежата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тотално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дигитално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робство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 този план се включва също 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наречения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проект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за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Умни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градове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  <w:lang w:val="bg-BG"/>
        </w:rPr>
        <w:t xml:space="preserve"> (англ.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Smart Cities)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един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димна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налагане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фашизъм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горе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долу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контрола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Системата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дигитална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идентификация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– т.е. белега на звяра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666.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Програма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та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на ООН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устойчиво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развитие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беше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официалният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договор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подписан 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правителства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Организацията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бединените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ации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Ню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Йорк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септември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2015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беше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преподписан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окончателно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потвърден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късно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септември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2022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(Това беше предшествувано от двата големи планомерни срива на световната финансова система през септември 2001-ва и през септември 2008-ма год.  На 11-ти Септември 2001-ва беше контролираното взривяване на Пенгагона и трите небостъргача в Ню Йорк сити, и после точно 7 години по-късно през септември 2008-ма год. имахме най мащабната финансова криза в съвременната история - това е именно целенасочено шабатно рестартиране на икономиката точно през седмицата на празника Рош Хашана, което е еврейската Нова година!?, - тогава започва и новия шабатен цикъл.)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датировка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м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оже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провери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сайта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Организация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бединените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ации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Както се вижда – тези циклични сривове в световната икономика вървят точно на шабатен период, и то според зануляването на еврейския календар на Рош Хашана, което е сериозно доказателство за актуалността на шабатния цъкъл в съвременния свят.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Тъй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конкретно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спомената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самото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заглавие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договор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паралелна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препратка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към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плана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глобален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Антихриста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финалния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шабатен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тази епоха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lastRenderedPageBreak/>
        <w:t xml:space="preserve">В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Agenda 2030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включена и Зелената сделка -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т.е. екологичната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, 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нищо повече от пропаганден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претекст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фашистка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геноцидна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законно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наложена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изтощеното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объркано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от социалния колапс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човечество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тези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събития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случат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скоро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светлината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от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Даниил 9:24-27: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“Седемдесет седмици са определени за твоя народ и за светия твой град, за да бъде покрито престъплението, да бъдат запечатани греховете и загладени беззаконията, за да бъде доведена вечната правда, да бъдат запечатани видение и пророк и да бъде помазан Светият на светиите.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Вече казахме, че този пророчески текст фокусира времето на Първото Пришествие на Господ на земята – с това тълкуване са съгласни всички теологически школи, понеже е ясно зададено в текста. </w:t>
      </w:r>
    </w:p>
    <w:p w:rsidR="004A6DCA" w:rsidRPr="004C439B" w:rsidRDefault="004A6DCA" w:rsidP="004A6DCA">
      <w:pPr>
        <w:suppressAutoHyphens/>
        <w:spacing w:after="100"/>
        <w:ind w:firstLine="36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Аз обаче ще поясня един важен детайл в книгата ми, че тук в този стих имаме на практика 6 отделни точки на това пророчество – 6 различни негови аспекта ако щете до окончателното му изпълнение.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7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да бъде покрито престъплението,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7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да бъдат запечатани греховете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7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и загладени беззаконията,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7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за да бъде доведена вечната правда,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7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да бъдат запечатани видение и пророк и </w:t>
      </w:r>
    </w:p>
    <w:p w:rsidR="004A6DCA" w:rsidRPr="004C439B" w:rsidRDefault="004A6DCA" w:rsidP="004A6DCA">
      <w:pPr>
        <w:pStyle w:val="ListParagraph"/>
        <w:keepLines w:val="0"/>
        <w:widowControl/>
        <w:numPr>
          <w:ilvl w:val="0"/>
          <w:numId w:val="17"/>
        </w:num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proofErr w:type="gramStart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да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бъде помазан Светият на светиите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 xml:space="preserve">Така, първите три точки от общо 6 в това пророчество са се изпълнили явно при Първото Пришествие на Господ през 30-та год. от н.е., докато вторите три точки все още очакват своето апокалиптично изпълнение при Второто Пришествие на Царя в края на тази епоха.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Продължаваме с цитата от пророк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Данаил 9:25: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25 И тъй, знай и разбери: от времето, кога излезе заповед за възстановяване на Иерусалим, до Христа Владика са седем седмици и шейсет и две седмици; и ще се върне народът, и отново ще се съградят улици и стени, но в усилни времена.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26 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u w:val="single"/>
        </w:rPr>
        <w:t>подир шейсет и двете седмици Христос ще бъде предаден на смърт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, и съд не ще има; а градът и светилището ще бъдат разрушени от народа на вожда, който ще дойде, и свършекът му ще бъде като от наводнение, и до края на войната ще има опустошение.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Така, сега това пророчество до тук вече се е изпълнило към 30-та год. от н.е., когато се изпълват именно тези 70 седмици, и после след точно 40 години Ерусалим е разрушен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от народа на вожда, който ще дойде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– това са римляните, т.е. европейската империя. Има обаче и вторично изпълнение на това пророчество, понеже тази 70-та седмица е изпълнена отново и чрез Антихриста точно преди времето на Второто Пришествие – т.е. е през финалния шабатен период.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Както се вижда, тук имаме на практика пророчество основано върху фиксирано изчисляване на годините според шабат, юбилей и дори един пълен Велик Юбилеен цикъл от 70 шабатни години – това е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lastRenderedPageBreak/>
        <w:t>същият метод, който съответно и аз използувам в основата на моята презентанция тук!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b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27 И една седмица ще утвърди завета за мнозина, а в половината на седмицата ще престане жертва и принос, и на крилото на светилището ще настъпи мерзост на запустението, и крайна предопределена гибел ще постигне опустошителя“.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Така, основната теза на книгата ми е, че Програмата на ООН до 2030-та год.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(Agenda 2030)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е именно реализацията на това апокалиптично пророчество от Данаил гл. 9 в детайла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една седмица ще утвърди завета за мнозина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.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накратко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поясня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да изтълкувам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какво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означава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в 27-мия стих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27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мерзост на запустението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и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опустошителя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Антихристът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666, за който и Исус пророкува в Матей 24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:15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И една седмица ще утвърди завета за мнозина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това е именно Програмата на ООН от 2022 до 2030 год. –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Agenda 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, а в половината на седмицата ще престане жертва и принос, и на крилото на светилището ще настъпи мерзост на запустението, и крайна предопределена гибел ще постигне опустошителя“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–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това е окончателната битка при Армагедон при Второто Пришествие в края на епохата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Исус пояснява това в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Матей 24:15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където изрично прави връзка с пророчеството на Данаил гл. 9 и 11 относно системата на антихриста: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15 И тъй, кога видите да стои на свето място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lastRenderedPageBreak/>
        <w:t>„мерзостта на запустението“, за която е казано чрез пророк Даниила (който чете, нека разбира)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>. ...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Откровение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гл. 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>13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разглежда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същия финален 7-годишен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период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втората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половина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з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налагане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Белега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Звяра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666.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Според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изчисленията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които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предлагам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кампания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666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трябва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започне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пролетта на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годината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2026-2027.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(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едно единно число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шестстотин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шестдесет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шест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десетично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число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са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три цифри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шест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шест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шест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!)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антихристът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наречен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„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 xml:space="preserve">вождът на завета </w:t>
      </w:r>
      <w:proofErr w:type="gramStart"/>
      <w:r w:rsidRPr="004C439B">
        <w:rPr>
          <w:rFonts w:ascii="Bookman Old Style" w:hAnsi="Bookman Old Style" w:cs="Bodoni MT"/>
          <w:b/>
          <w:color w:val="000000" w:themeColor="text1"/>
          <w:sz w:val="32"/>
          <w:szCs w:val="32"/>
        </w:rPr>
        <w:t>“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в</w:t>
      </w:r>
      <w:proofErr w:type="gramEnd"/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 w:cs="CenturyGothic"/>
          <w:b/>
          <w:color w:val="000000" w:themeColor="text1"/>
          <w:sz w:val="32"/>
          <w:szCs w:val="32"/>
        </w:rPr>
        <w:t xml:space="preserve"> 11:22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Заветът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очевидно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преподписването на договора-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Програма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ООН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до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2030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-та година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пръв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поглед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така може да бъде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масонското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проклятие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клетва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вярност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тайните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сатанистки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общества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илюминатите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обвързани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управители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този свят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Изводът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казано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до тук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следния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Изкуствена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криза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се очаква 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наложена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народи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схемата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наречената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Хегели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диалектика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тази схема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цивилизационният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модел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разрушен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напразен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опит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подменен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някаква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дигитална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версия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на социален контрол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lastRenderedPageBreak/>
        <w:t>Тази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катастрофа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доведе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осъществяването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апокалиптичното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пророчество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белега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звяра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трябва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намеси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и буквално да слезе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небето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за да спаси своето Творение от заблудата на дявола и буквално самоунищожение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enturyGothic"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Между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другото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точно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е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случи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ло по времето на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Вавилонската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кула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първия диктатор в историята -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Нимрод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>; това е било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скоро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след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Ноевия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потоп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преди Авраам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е същия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сценарий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сега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по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който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отново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>развият събитията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  <w:lang w:val="bg-BG"/>
        </w:rPr>
        <w:t xml:space="preserve">, и то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много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</w:rPr>
        <w:t>скоро</w:t>
      </w:r>
      <w:r w:rsidRPr="004C439B">
        <w:rPr>
          <w:rFonts w:ascii="Bookman Old Style" w:hAnsi="Bookman Old Style" w:cs="Cambria"/>
          <w:color w:val="000000" w:themeColor="text1"/>
          <w:sz w:val="32"/>
          <w:szCs w:val="32"/>
          <w:lang w:val="bg-BG"/>
        </w:rPr>
        <w:t xml:space="preserve"> – Бог отново ще трябва да слезе от небето, което е Второто Пришествие на Господ Исус</w:t>
      </w:r>
      <w:r w:rsidRPr="004C439B">
        <w:rPr>
          <w:rFonts w:ascii="Bookman Old Style" w:hAnsi="Bookman Old Style" w:cs="CenturyGothic"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Вавилонската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кула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директен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прототип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съвременната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система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Антихриста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и изкуствения интелект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Дори 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идентифицирана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абсолютно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апокалиптичния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контекст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на Антихриста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-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антитипът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Нимр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 а също така и на императора Навуходоносор от Нео-Вавилонската империя от първите 4 глави на пророк Данаил – това е било около 6-5-ти век преди Христос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сатанинска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система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управление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подкрепя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религиозната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пропагандна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система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звяра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666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която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наричана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Мистерията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Блудница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Велики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именно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кабалистичните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равински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учения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практики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Вавилонския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Талмуд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известни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масонство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 езуити и тем подобните им херметични глутници от еретици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lastRenderedPageBreak/>
        <w:t>Мистерията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Блудница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фалшивата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ню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ейдж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практика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отстъпническото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християнство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обединен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всички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други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фалшиви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религии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по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света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в екуменическа амалгама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екуменическо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движение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днес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контролирано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йезуитски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орден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Ватикана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Ватикана е Рим, а Рим се асоциира исторически и пророчески със съвременния Европейски съюз, което е центъра на имперския антихристки звяр от апокалипсиса.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сливане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религията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политическата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власт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бихме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нарекли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дълбока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държава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в сянка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Луцифериански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илюминат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историческ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ото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разклонение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Римския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звяр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7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глави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10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видението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Даниил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апокалипсиса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–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т.е.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империята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дракона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Библейското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предупреждение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тука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 xml:space="preserve"> 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ясно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Компромисът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чрез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приемане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666-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белег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Звяра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печат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робс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ка принадлежност и идолопоклонение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дявол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ще бъде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фатален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Всъщност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приемането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белега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Звяра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ще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бъде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НЕОБРАТИМО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ще донесе страдания още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земен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важното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Bodoni MT"/>
          <w:bCs/>
          <w:color w:val="000000" w:themeColor="text1"/>
          <w:sz w:val="32"/>
          <w:szCs w:val="32"/>
        </w:rPr>
        <w:t>–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ще запечата съдбата на обречените на ада души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вечността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без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край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Звярът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императорът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вавилонската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апокалиптична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империя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базирана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Европа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 така че той 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оже да бъде само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lastRenderedPageBreak/>
        <w:t>наследствен цар – не някакъв демократично избран и контролиран президент или министър-председател или религиозен някакъв лидер.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братя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сестри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бяхте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предупредени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извинение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за никого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. 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не знам как да го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подчертая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достатъчно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ясн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о.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само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кажа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времето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изкушение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дошло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тук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сега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че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трябва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бъдем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подготвени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духовно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,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психологически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и дори физически ако щете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тази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финална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битка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спасението на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души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Най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-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важното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нещо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този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съдбата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безсмъртни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души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,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за това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позволим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направим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компромис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нашия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Завет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Всемогъщия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Създател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рискуваме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имената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бъдат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изтрити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Неговата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Живота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за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вечността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10 И ми каза: не запечатвай пророчествените думи на тая книга, понеже времето е близко.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11 Неправедният нека върши още неправда; нечистият нека се още скверни; праведният нека върши още правда, а светият нека се още осветява.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12 Ето, ида скоро, и отплатата Ми е с Мене, за да въздам всекиму според делата му.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13 Аз съм Алфа и Омега, начало и край, Първият и Последният.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lastRenderedPageBreak/>
        <w:t>14 Блажени са, които изпълняват заповедите Му, за да имат право да ядат от дървото на живота и да влязат в града през портите.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15 А отвън са псетата, магьосниците, блудниците, убийците, идолослужителите и всеки, който обича и върши лъжа.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16 Аз, Иисус, изпратих Своя Ангел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ambria"/>
          <w:bCs/>
          <w:i/>
          <w:color w:val="000000" w:themeColor="text1"/>
          <w:sz w:val="32"/>
          <w:szCs w:val="32"/>
          <w:lang w:val="bg-BG"/>
        </w:rPr>
        <w:t>за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)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да ви засвидетелствува това в църквите. Аз съм коренът и родът Давидов, утрената и светла звезда.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17 И Духът и невестата казват: дойди!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 който чува, да каже: дойди!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proofErr w:type="gramStart"/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proofErr w:type="gramEnd"/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 който е жаден, да дойде, и който желае, нека взема от водата на живота даром.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18 И аз свидетелствувам всекиму, който слуша пророчествените думи на тая книга: ако някой прибави нещо към тях, нему Бог ще наложи поразите, за които е писано в тая книга;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19 и ако някой отнеме нещо от думите на книгата на това пророчество, Бог ще отнеме дела му от книгата на живота и от светия град и от написаното в тая книга.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 xml:space="preserve">20 Който свидетелствува за това, казва: да, ида скоро!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Амин, да, дойди, Господи Иисусе!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lastRenderedPageBreak/>
        <w:t>21 Благодатта на Господа нашего Иисуса Христа да бъде с всички вас. Амин.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>(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това беше от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Откровение 22 гл. –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>заключението на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  <w:lang w:val="bg-BG"/>
        </w:rPr>
        <w:t xml:space="preserve"> Светото Писание)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Книгата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публикувана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засега само на английски език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Amazon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, но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можете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да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изтеглите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безплатно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въведението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многото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 xml:space="preserve">цветни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илюстрации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от</w:t>
      </w: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  <w:lang w:val="bg-BG"/>
        </w:rPr>
        <w:t xml:space="preserve"> сайта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: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BogESvetlina.com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  <w:lang w:val="bg-BG"/>
        </w:rPr>
        <w:t>или от английския сайт: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>GodIsLightMinistry.com.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Бог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е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светлина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и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в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Него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няма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никаква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тъмнина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. (1 </w:t>
      </w:r>
      <w:r w:rsidRPr="004C439B">
        <w:rPr>
          <w:rFonts w:ascii="Bookman Old Style" w:hAnsi="Bookman Old Style" w:cs="Cambria"/>
          <w:b/>
          <w:bCs/>
          <w:color w:val="000000" w:themeColor="text1"/>
          <w:sz w:val="32"/>
          <w:szCs w:val="32"/>
        </w:rPr>
        <w:t>Йоан</w:t>
      </w:r>
      <w:r w:rsidRPr="004C439B">
        <w:rPr>
          <w:rFonts w:ascii="Bookman Old Style" w:hAnsi="Bookman Old Style"/>
          <w:b/>
          <w:bCs/>
          <w:color w:val="000000" w:themeColor="text1"/>
          <w:sz w:val="32"/>
          <w:szCs w:val="32"/>
        </w:rPr>
        <w:t xml:space="preserve"> 1:5)</w:t>
      </w:r>
      <w:r w:rsidRPr="004C439B">
        <w:rPr>
          <w:rFonts w:ascii="Bookman Old Style" w:hAnsi="Bookman Old Style"/>
          <w:bCs/>
          <w:color w:val="000000" w:themeColor="text1"/>
          <w:sz w:val="32"/>
          <w:szCs w:val="32"/>
        </w:rPr>
        <w:t xml:space="preserve"> </w:t>
      </w:r>
    </w:p>
    <w:p w:rsidR="004A6DCA" w:rsidRPr="004C439B" w:rsidRDefault="004A6DCA" w:rsidP="004A6DCA">
      <w:pPr>
        <w:suppressAutoHyphens/>
        <w:spacing w:after="100"/>
        <w:ind w:firstLine="720"/>
        <w:jc w:val="both"/>
        <w:rPr>
          <w:rFonts w:ascii="Bookman Old Style" w:hAnsi="Bookman Old Style" w:cs="Cambria"/>
          <w:bCs/>
          <w:color w:val="000000" w:themeColor="text1"/>
          <w:sz w:val="32"/>
          <w:szCs w:val="32"/>
        </w:rPr>
      </w:pPr>
      <w:r w:rsidRPr="004C439B">
        <w:rPr>
          <w:rFonts w:ascii="Bookman Old Style" w:hAnsi="Bookman Old Style" w:cs="Cambria"/>
          <w:bCs/>
          <w:color w:val="000000" w:themeColor="text1"/>
          <w:sz w:val="32"/>
          <w:szCs w:val="32"/>
        </w:rPr>
        <w:t>Шалом</w:t>
      </w:r>
    </w:p>
    <w:p w:rsidR="000A0B8F" w:rsidRPr="004C439B" w:rsidRDefault="000A0B8F">
      <w:pPr>
        <w:rPr>
          <w:sz w:val="32"/>
          <w:szCs w:val="32"/>
        </w:rPr>
      </w:pPr>
    </w:p>
    <w:sectPr w:rsidR="000A0B8F" w:rsidRPr="004C439B" w:rsidSect="000A0B8F">
      <w:footerReference w:type="default" r:id="rId10"/>
      <w:pgSz w:w="11906" w:h="16838"/>
      <w:pgMar w:top="4680" w:right="206" w:bottom="630" w:left="2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D25" w:rsidRDefault="00F63D25">
      <w:pPr>
        <w:spacing w:after="0" w:line="240" w:lineRule="auto"/>
      </w:pPr>
      <w:r>
        <w:separator/>
      </w:r>
    </w:p>
  </w:endnote>
  <w:endnote w:type="continuationSeparator" w:id="0">
    <w:p w:rsidR="00F63D25" w:rsidRDefault="00F63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96645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0B8F" w:rsidRDefault="000A0B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26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0A0B8F" w:rsidRDefault="000A0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D25" w:rsidRDefault="00F63D25">
      <w:pPr>
        <w:spacing w:after="0" w:line="240" w:lineRule="auto"/>
      </w:pPr>
      <w:r>
        <w:separator/>
      </w:r>
    </w:p>
  </w:footnote>
  <w:footnote w:type="continuationSeparator" w:id="0">
    <w:p w:rsidR="00F63D25" w:rsidRDefault="00F63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6883"/>
    <w:multiLevelType w:val="hybridMultilevel"/>
    <w:tmpl w:val="E4E00558"/>
    <w:lvl w:ilvl="0" w:tplc="AD76118E">
      <w:start w:val="7"/>
      <w:numFmt w:val="bullet"/>
      <w:lvlText w:val="-"/>
      <w:lvlJc w:val="left"/>
      <w:pPr>
        <w:ind w:left="1080" w:hanging="360"/>
      </w:pPr>
      <w:rPr>
        <w:rFonts w:ascii="Georgia" w:eastAsia="Times New Roman" w:hAnsi="Georgia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F6D05"/>
    <w:multiLevelType w:val="hybridMultilevel"/>
    <w:tmpl w:val="C246B32E"/>
    <w:lvl w:ilvl="0" w:tplc="BC3A8076">
      <w:start w:val="7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Cambri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D16F0"/>
    <w:multiLevelType w:val="hybridMultilevel"/>
    <w:tmpl w:val="4DF66042"/>
    <w:lvl w:ilvl="0" w:tplc="87F06A6C">
      <w:start w:val="40"/>
      <w:numFmt w:val="bullet"/>
      <w:lvlText w:val="-"/>
      <w:lvlJc w:val="left"/>
      <w:pPr>
        <w:ind w:left="1080" w:hanging="360"/>
      </w:pPr>
      <w:rPr>
        <w:rFonts w:ascii="Georgia" w:eastAsia="Times New Roman" w:hAnsi="Georgia" w:cs="CenturyGothic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E6650"/>
    <w:multiLevelType w:val="hybridMultilevel"/>
    <w:tmpl w:val="D7764ADA"/>
    <w:lvl w:ilvl="0" w:tplc="88CEE432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B6E98"/>
    <w:multiLevelType w:val="hybridMultilevel"/>
    <w:tmpl w:val="2D2C4FE6"/>
    <w:lvl w:ilvl="0" w:tplc="E2D80D3C">
      <w:start w:val="7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Cambri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C279F"/>
    <w:multiLevelType w:val="hybridMultilevel"/>
    <w:tmpl w:val="F5101E20"/>
    <w:lvl w:ilvl="0" w:tplc="A788AD46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F4BF4"/>
    <w:multiLevelType w:val="hybridMultilevel"/>
    <w:tmpl w:val="08BC4D28"/>
    <w:lvl w:ilvl="0" w:tplc="A9C67D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F10F2F"/>
    <w:multiLevelType w:val="hybridMultilevel"/>
    <w:tmpl w:val="6B74DEC2"/>
    <w:lvl w:ilvl="0" w:tplc="CFEC5042">
      <w:start w:val="7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Cambri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0D7BD3"/>
    <w:multiLevelType w:val="hybridMultilevel"/>
    <w:tmpl w:val="D034F88E"/>
    <w:lvl w:ilvl="0" w:tplc="18FCC2D4">
      <w:numFmt w:val="bullet"/>
      <w:lvlText w:val="-"/>
      <w:lvlJc w:val="left"/>
      <w:pPr>
        <w:ind w:left="720" w:hanging="360"/>
      </w:pPr>
      <w:rPr>
        <w:rFonts w:ascii="Georgia" w:eastAsia="Times New Roman" w:hAnsi="Georgia" w:cs="CenturyGoth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07D90"/>
    <w:multiLevelType w:val="hybridMultilevel"/>
    <w:tmpl w:val="F64C4A2C"/>
    <w:lvl w:ilvl="0" w:tplc="29702328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B1BA9"/>
    <w:multiLevelType w:val="hybridMultilevel"/>
    <w:tmpl w:val="CF36F6D4"/>
    <w:lvl w:ilvl="0" w:tplc="C65C2AEA">
      <w:numFmt w:val="bullet"/>
      <w:lvlText w:val="-"/>
      <w:lvlJc w:val="left"/>
      <w:pPr>
        <w:ind w:left="1160" w:hanging="360"/>
      </w:pPr>
      <w:rPr>
        <w:rFonts w:ascii="Bookman Old Style" w:eastAsia="Times New Roman" w:hAnsi="Bookman Old Style" w:cs="Cambria" w:hint="default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610C56E4"/>
    <w:multiLevelType w:val="hybridMultilevel"/>
    <w:tmpl w:val="B04E32DC"/>
    <w:lvl w:ilvl="0" w:tplc="BC2ED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007A50"/>
    <w:multiLevelType w:val="hybridMultilevel"/>
    <w:tmpl w:val="0A445080"/>
    <w:lvl w:ilvl="0" w:tplc="81C03448">
      <w:numFmt w:val="bullet"/>
      <w:lvlText w:val="-"/>
      <w:lvlJc w:val="left"/>
      <w:pPr>
        <w:ind w:left="1080" w:hanging="360"/>
      </w:pPr>
      <w:rPr>
        <w:rFonts w:ascii="Georgia" w:eastAsia="Times New Roman" w:hAnsi="Georgia" w:cs="CenturyGothic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686AF6"/>
    <w:multiLevelType w:val="hybridMultilevel"/>
    <w:tmpl w:val="CF50DE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E6E7F"/>
    <w:multiLevelType w:val="hybridMultilevel"/>
    <w:tmpl w:val="72B2B680"/>
    <w:lvl w:ilvl="0" w:tplc="BFDE3C22">
      <w:start w:val="2000"/>
      <w:numFmt w:val="bullet"/>
      <w:lvlText w:val="-"/>
      <w:lvlJc w:val="left"/>
      <w:pPr>
        <w:ind w:left="1080" w:hanging="360"/>
      </w:pPr>
      <w:rPr>
        <w:rFonts w:ascii="Georgia" w:eastAsia="Times New Roman" w:hAnsi="Georgia" w:cs="CenturyGothic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EA02C9"/>
    <w:multiLevelType w:val="hybridMultilevel"/>
    <w:tmpl w:val="CE10AFE8"/>
    <w:lvl w:ilvl="0" w:tplc="C1AA0A6A">
      <w:start w:val="7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Cambri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2B5483"/>
    <w:multiLevelType w:val="hybridMultilevel"/>
    <w:tmpl w:val="04A69F92"/>
    <w:lvl w:ilvl="0" w:tplc="5FE09F76">
      <w:numFmt w:val="bullet"/>
      <w:lvlText w:val="-"/>
      <w:lvlJc w:val="left"/>
      <w:pPr>
        <w:ind w:left="720" w:hanging="360"/>
      </w:pPr>
      <w:rPr>
        <w:rFonts w:ascii="Georgia" w:eastAsia="Times New Roman" w:hAnsi="Georgia" w:cs="CenturyGoth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D1BFD"/>
    <w:multiLevelType w:val="hybridMultilevel"/>
    <w:tmpl w:val="32846AEE"/>
    <w:lvl w:ilvl="0" w:tplc="CB2CF5C4">
      <w:start w:val="1"/>
      <w:numFmt w:val="decimal"/>
      <w:lvlText w:val="%1"/>
      <w:lvlJc w:val="left"/>
      <w:pPr>
        <w:ind w:left="1440" w:hanging="360"/>
      </w:pPr>
      <w:rPr>
        <w:rFonts w:ascii="Bookman Old Style" w:eastAsia="Times New Roman" w:hAnsi="Bookman Old Style" w:cs="Cambria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DF729C"/>
    <w:multiLevelType w:val="hybridMultilevel"/>
    <w:tmpl w:val="7D56C7A4"/>
    <w:lvl w:ilvl="0" w:tplc="AFCEF284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CenturyGothic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4"/>
  </w:num>
  <w:num w:numId="4">
    <w:abstractNumId w:val="11"/>
  </w:num>
  <w:num w:numId="5">
    <w:abstractNumId w:val="8"/>
  </w:num>
  <w:num w:numId="6">
    <w:abstractNumId w:val="17"/>
  </w:num>
  <w:num w:numId="7">
    <w:abstractNumId w:val="6"/>
  </w:num>
  <w:num w:numId="8">
    <w:abstractNumId w:val="13"/>
  </w:num>
  <w:num w:numId="9">
    <w:abstractNumId w:val="16"/>
  </w:num>
  <w:num w:numId="10">
    <w:abstractNumId w:val="0"/>
  </w:num>
  <w:num w:numId="11">
    <w:abstractNumId w:val="10"/>
  </w:num>
  <w:num w:numId="12">
    <w:abstractNumId w:val="7"/>
  </w:num>
  <w:num w:numId="13">
    <w:abstractNumId w:val="1"/>
  </w:num>
  <w:num w:numId="14">
    <w:abstractNumId w:val="15"/>
  </w:num>
  <w:num w:numId="15">
    <w:abstractNumId w:val="4"/>
  </w:num>
  <w:num w:numId="16">
    <w:abstractNumId w:val="18"/>
  </w:num>
  <w:num w:numId="17">
    <w:abstractNumId w:val="9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137"/>
    <w:rsid w:val="00086269"/>
    <w:rsid w:val="00093508"/>
    <w:rsid w:val="00097136"/>
    <w:rsid w:val="000A0B8F"/>
    <w:rsid w:val="000F7144"/>
    <w:rsid w:val="00236930"/>
    <w:rsid w:val="002F3007"/>
    <w:rsid w:val="00387339"/>
    <w:rsid w:val="004A6DCA"/>
    <w:rsid w:val="004C439B"/>
    <w:rsid w:val="00550668"/>
    <w:rsid w:val="005A3168"/>
    <w:rsid w:val="006A5F91"/>
    <w:rsid w:val="0076307B"/>
    <w:rsid w:val="008416D4"/>
    <w:rsid w:val="008E1A95"/>
    <w:rsid w:val="009C1A61"/>
    <w:rsid w:val="009D5039"/>
    <w:rsid w:val="00A428E4"/>
    <w:rsid w:val="00AF115C"/>
    <w:rsid w:val="00B1356A"/>
    <w:rsid w:val="00B6611B"/>
    <w:rsid w:val="00BD7EE8"/>
    <w:rsid w:val="00C60C3C"/>
    <w:rsid w:val="00D37D92"/>
    <w:rsid w:val="00EF5EB3"/>
    <w:rsid w:val="00F63D25"/>
    <w:rsid w:val="00FC6137"/>
    <w:rsid w:val="00FC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8AB1"/>
  <w15:chartTrackingRefBased/>
  <w15:docId w15:val="{B7969A23-146C-4481-8325-2850D1D5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61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11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table" w:styleId="TableGrid">
    <w:name w:val="Table Grid"/>
    <w:basedOn w:val="TableNormal"/>
    <w:uiPriority w:val="39"/>
    <w:rsid w:val="00B6611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11B"/>
    <w:pPr>
      <w:keepLines/>
      <w:widowControl w:val="0"/>
      <w:tabs>
        <w:tab w:val="center" w:pos="4513"/>
        <w:tab w:val="right" w:pos="9026"/>
      </w:tabs>
      <w:spacing w:after="200" w:line="276" w:lineRule="auto"/>
    </w:pPr>
    <w:rPr>
      <w:rFonts w:ascii="Book Antiqua" w:eastAsia="Times New Roman" w:hAnsi="Book Antiqua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6611B"/>
    <w:rPr>
      <w:rFonts w:ascii="Book Antiqua" w:eastAsia="Times New Roman" w:hAnsi="Book Antiqua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611B"/>
    <w:pPr>
      <w:keepLines/>
      <w:widowControl w:val="0"/>
      <w:tabs>
        <w:tab w:val="center" w:pos="4513"/>
        <w:tab w:val="right" w:pos="9026"/>
      </w:tabs>
      <w:spacing w:after="200" w:line="276" w:lineRule="auto"/>
    </w:pPr>
    <w:rPr>
      <w:rFonts w:ascii="Book Antiqua" w:eastAsia="Times New Roman" w:hAnsi="Book Antiqua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6611B"/>
    <w:rPr>
      <w:rFonts w:ascii="Book Antiqua" w:eastAsia="Times New Roman" w:hAnsi="Book Antiqua" w:cs="Times New Roman"/>
      <w:sz w:val="24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B6611B"/>
  </w:style>
  <w:style w:type="paragraph" w:styleId="ListParagraph">
    <w:name w:val="List Paragraph"/>
    <w:basedOn w:val="Normal"/>
    <w:uiPriority w:val="34"/>
    <w:qFormat/>
    <w:rsid w:val="00B6611B"/>
    <w:pPr>
      <w:keepLines/>
      <w:widowControl w:val="0"/>
      <w:spacing w:after="200" w:line="276" w:lineRule="auto"/>
      <w:ind w:left="720"/>
      <w:contextualSpacing/>
    </w:pPr>
    <w:rPr>
      <w:rFonts w:ascii="Book Antiqua" w:eastAsia="Times New Roman" w:hAnsi="Book Antiqua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B66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-size-large">
    <w:name w:val="a-size-large"/>
    <w:basedOn w:val="DefaultParagraphFont"/>
    <w:rsid w:val="00B6611B"/>
  </w:style>
  <w:style w:type="character" w:customStyle="1" w:styleId="a-size-medium">
    <w:name w:val="a-size-medium"/>
    <w:basedOn w:val="DefaultParagraphFont"/>
    <w:rsid w:val="00B6611B"/>
  </w:style>
  <w:style w:type="character" w:customStyle="1" w:styleId="author">
    <w:name w:val="author"/>
    <w:basedOn w:val="DefaultParagraphFont"/>
    <w:rsid w:val="00B6611B"/>
  </w:style>
  <w:style w:type="character" w:styleId="Hyperlink">
    <w:name w:val="Hyperlink"/>
    <w:basedOn w:val="DefaultParagraphFont"/>
    <w:uiPriority w:val="99"/>
    <w:unhideWhenUsed/>
    <w:rsid w:val="00B6611B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B6611B"/>
  </w:style>
  <w:style w:type="character" w:customStyle="1" w:styleId="a-text-bold">
    <w:name w:val="a-text-bold"/>
    <w:basedOn w:val="DefaultParagraphFont"/>
    <w:rsid w:val="00B6611B"/>
  </w:style>
  <w:style w:type="character" w:customStyle="1" w:styleId="a-text-italic">
    <w:name w:val="a-text-italic"/>
    <w:basedOn w:val="DefaultParagraphFont"/>
    <w:rsid w:val="00B6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ogesvetli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152</Pages>
  <Words>22261</Words>
  <Characters>126892</Characters>
  <Application>Microsoft Office Word</Application>
  <DocSecurity>0</DocSecurity>
  <Lines>1057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MItko Dakashev</dc:creator>
  <cp:keywords/>
  <dc:description/>
  <cp:lastModifiedBy>MItko Dakashev</cp:lastModifiedBy>
  <cp:revision>25</cp:revision>
  <dcterms:created xsi:type="dcterms:W3CDTF">2026-03-09T12:46:00Z</dcterms:created>
  <dcterms:modified xsi:type="dcterms:W3CDTF">2026-03-12T12:22:00Z</dcterms:modified>
</cp:coreProperties>
</file>